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0818AC" w:rsidRDefault="000818AC" w:rsidP="000818AC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rStyle w:val="a5"/>
          <w:i/>
          <w:iCs/>
          <w:color w:val="000000"/>
          <w:spacing w:val="-6"/>
          <w:sz w:val="26"/>
          <w:szCs w:val="26"/>
          <w:bdr w:val="single" w:sz="2" w:space="0" w:color="E2E8F0" w:frame="1"/>
        </w:rPr>
        <w:t>В соответствии с ч. 4 ст. 261 Трудового кодекса Российской Федерации с февраля 2024 года работодателям запретили увольнять по своей инициативе сотрудников, которые в одиночку воспитывают детей в возрасте до 16 лет</w:t>
      </w:r>
      <w:r>
        <w:rPr>
          <w:rStyle w:val="a7"/>
          <w:color w:val="000000"/>
          <w:spacing w:val="-6"/>
          <w:sz w:val="26"/>
          <w:szCs w:val="26"/>
          <w:bdr w:val="single" w:sz="2" w:space="0" w:color="E2E8F0" w:frame="1"/>
        </w:rPr>
        <w:t> </w:t>
      </w:r>
      <w:r>
        <w:rPr>
          <w:color w:val="000000"/>
          <w:spacing w:val="-6"/>
          <w:sz w:val="26"/>
          <w:szCs w:val="26"/>
        </w:rPr>
        <w:t>(ребенка инвалида до 18 лет). </w:t>
      </w:r>
    </w:p>
    <w:p w:rsidR="000818AC" w:rsidRDefault="000818AC" w:rsidP="000818AC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Ранее гарантия действовала, пока ребенку не исполнилось 14 лет.</w:t>
      </w:r>
    </w:p>
    <w:p w:rsidR="000818AC" w:rsidRDefault="000818AC" w:rsidP="000818AC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Исключения - увольнение такого работника в связи с ликвидацией организации, за неоднократное неисполнение работником без уважительных причин трудовых обязанностей (если он имеет дисциплинарное взыскание), за прогул и по другим основаниям, перечисленным в ч. 4 ст. 261 ТК РФ.</w:t>
      </w:r>
    </w:p>
    <w:p w:rsidR="000818AC" w:rsidRDefault="000818AC" w:rsidP="000818AC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Такие же ограничения предусмотрены на увольнение работников, воспитывающих детей до трех лет.</w:t>
      </w:r>
    </w:p>
    <w:p w:rsidR="000818AC" w:rsidRDefault="000818AC" w:rsidP="000818AC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По остальным основаниям, связанным с инициативой администрации, увольнение такого работника запрещено.</w:t>
      </w:r>
    </w:p>
    <w:p w:rsidR="000818AC" w:rsidRDefault="000818AC" w:rsidP="000818AC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Женщину, имеющую ребенка в возрасте до трех лет, работодатель может уволить по любому основанию, которое не относится к его инициативе, например по соглашению сторон или по собственному желанию.</w:t>
      </w:r>
    </w:p>
    <w:p w:rsidR="000818AC" w:rsidRDefault="000818AC" w:rsidP="000818AC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Кроме того, действует общий запрет на увольнение работника по инициативе работодателя в период его отпуска и больничного.</w:t>
      </w:r>
    </w:p>
    <w:p w:rsidR="00EE7DC6" w:rsidRDefault="00EE7DC6" w:rsidP="00EE7DC6">
      <w:pPr>
        <w:pStyle w:val="a6"/>
        <w:shd w:val="clear" w:color="auto" w:fill="FFFFFF"/>
        <w:rPr>
          <w:rFonts w:ascii="BloggerSans" w:hAnsi="BloggerSans"/>
          <w:color w:val="000000"/>
        </w:rPr>
      </w:pP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.</w:t>
      </w:r>
    </w:p>
    <w:p w:rsidR="00AF7FA2" w:rsidRPr="000913D7" w:rsidRDefault="00AF7FA2" w:rsidP="00AF7FA2">
      <w:pPr>
        <w:spacing w:line="220" w:lineRule="exact"/>
        <w:jc w:val="both"/>
        <w:rPr>
          <w:rFonts w:ascii="Times New Roman" w:hAnsi="Times New Roman" w:cs="Times New Roman"/>
        </w:rPr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p w:rsidR="00AF7FA2" w:rsidRPr="000913D7" w:rsidRDefault="00AF7FA2" w:rsidP="00AF7FA2">
      <w:pPr>
        <w:rPr>
          <w:rFonts w:ascii="Times New Roman" w:hAnsi="Times New Roman" w:cs="Times New Roman"/>
        </w:rPr>
      </w:pPr>
    </w:p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6644D"/>
    <w:rsid w:val="000818AC"/>
    <w:rsid w:val="000913D7"/>
    <w:rsid w:val="000D1084"/>
    <w:rsid w:val="0012594A"/>
    <w:rsid w:val="0012648E"/>
    <w:rsid w:val="001E05E3"/>
    <w:rsid w:val="0029246B"/>
    <w:rsid w:val="002969D9"/>
    <w:rsid w:val="003D5D0A"/>
    <w:rsid w:val="003E251B"/>
    <w:rsid w:val="003E51B2"/>
    <w:rsid w:val="00845C43"/>
    <w:rsid w:val="00882A47"/>
    <w:rsid w:val="009071C1"/>
    <w:rsid w:val="00A75D14"/>
    <w:rsid w:val="00AA2512"/>
    <w:rsid w:val="00AE3E49"/>
    <w:rsid w:val="00AF7FA2"/>
    <w:rsid w:val="00B039E6"/>
    <w:rsid w:val="00B11E77"/>
    <w:rsid w:val="00B737D7"/>
    <w:rsid w:val="00BE04EA"/>
    <w:rsid w:val="00C33380"/>
    <w:rsid w:val="00DA2E75"/>
    <w:rsid w:val="00E42E06"/>
    <w:rsid w:val="00EE7DC6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6B"/>
    <w:rPr>
      <w:b/>
      <w:bCs/>
    </w:rPr>
  </w:style>
  <w:style w:type="paragraph" w:styleId="a6">
    <w:name w:val="Normal (Web)"/>
    <w:basedOn w:val="a"/>
    <w:uiPriority w:val="99"/>
    <w:unhideWhenUsed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2024-12-24T05:44:00Z</dcterms:created>
  <dcterms:modified xsi:type="dcterms:W3CDTF">2024-12-24T05:44:00Z</dcterms:modified>
</cp:coreProperties>
</file>