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1C" w:rsidRPr="001D551C" w:rsidRDefault="001D551C" w:rsidP="001D551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1D551C">
        <w:rPr>
          <w:rStyle w:val="a4"/>
          <w:sz w:val="28"/>
          <w:szCs w:val="28"/>
          <w:bdr w:val="none" w:sz="0" w:space="0" w:color="auto" w:frame="1"/>
        </w:rPr>
        <w:t xml:space="preserve">В рамках исполнения пункта 1 Перечня поручений Президента Российской Федерации от 14 января 2024 года № Пр-54, организации работы по разъяснению и продвижению программы долгосрочных сбережений в соответствии с письмом Минфина России от 08.05.2024 № </w:t>
      </w:r>
      <w:r w:rsidR="0053756A">
        <w:rPr>
          <w:rStyle w:val="a4"/>
          <w:sz w:val="28"/>
          <w:szCs w:val="28"/>
          <w:bdr w:val="none" w:sz="0" w:space="0" w:color="auto" w:frame="1"/>
        </w:rPr>
        <w:t>05-12-05/42856</w:t>
      </w:r>
      <w:r w:rsidRPr="001D551C">
        <w:rPr>
          <w:rStyle w:val="a4"/>
          <w:sz w:val="28"/>
          <w:szCs w:val="28"/>
          <w:bdr w:val="none" w:sz="0" w:space="0" w:color="auto" w:frame="1"/>
        </w:rPr>
        <w:t>.</w:t>
      </w:r>
    </w:p>
    <w:p w:rsidR="001D551C" w:rsidRDefault="001D551C" w:rsidP="001D55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</w:p>
    <w:p w:rsidR="001D551C" w:rsidRDefault="001D551C" w:rsidP="001D551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>
        <w:rPr>
          <w:rStyle w:val="a4"/>
          <w:color w:val="FF0000"/>
          <w:sz w:val="28"/>
          <w:szCs w:val="28"/>
          <w:bdr w:val="none" w:sz="0" w:space="0" w:color="auto" w:frame="1"/>
        </w:rPr>
        <w:t xml:space="preserve">               </w:t>
      </w:r>
      <w:r w:rsidRPr="0053756A">
        <w:rPr>
          <w:b/>
          <w:bCs/>
          <w:sz w:val="28"/>
          <w:szCs w:val="28"/>
          <w:bdr w:val="none" w:sz="0" w:space="0" w:color="auto" w:frame="1"/>
        </w:rPr>
        <w:t>Программа долг</w:t>
      </w:r>
      <w:r w:rsidR="0053756A">
        <w:rPr>
          <w:b/>
          <w:bCs/>
          <w:sz w:val="28"/>
          <w:szCs w:val="28"/>
          <w:bdr w:val="none" w:sz="0" w:space="0" w:color="auto" w:frame="1"/>
        </w:rPr>
        <w:t>осрочных сбережений</w:t>
      </w:r>
      <w:bookmarkStart w:id="0" w:name="_GoBack"/>
      <w:bookmarkEnd w:id="0"/>
    </w:p>
    <w:p w:rsidR="001D551C" w:rsidRDefault="001D551C" w:rsidP="001D55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</w:p>
    <w:p w:rsidR="001D551C" w:rsidRPr="001D551C" w:rsidRDefault="001D551C" w:rsidP="001D55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r w:rsidRPr="001D551C">
        <w:rPr>
          <w:rStyle w:val="a4"/>
          <w:sz w:val="28"/>
          <w:szCs w:val="28"/>
          <w:bdr w:val="none" w:sz="0" w:space="0" w:color="auto" w:frame="1"/>
        </w:rPr>
        <w:t>Программой долгосрочных сбережений могут воспользоваться граждане любого возраста с момента наступления совершеннолетия. Участие в программе добровольное.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1D551C" w:rsidRPr="001D551C" w:rsidRDefault="001D551C" w:rsidP="001D55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</w:rPr>
      </w:pPr>
      <w:r w:rsidRPr="001D551C">
        <w:rPr>
          <w:rStyle w:val="a4"/>
          <w:sz w:val="28"/>
          <w:szCs w:val="28"/>
          <w:bdr w:val="none" w:sz="0" w:space="0" w:color="auto" w:frame="1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</w:t>
      </w:r>
    </w:p>
    <w:p w:rsidR="001D551C" w:rsidRDefault="001D551C" w:rsidP="001D551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FF"/>
          <w:sz w:val="28"/>
          <w:szCs w:val="28"/>
          <w:bdr w:val="none" w:sz="0" w:space="0" w:color="auto" w:frame="1"/>
        </w:rPr>
      </w:pPr>
    </w:p>
    <w:p w:rsidR="005C7DB7" w:rsidRDefault="0053756A"/>
    <w:sectPr w:rsidR="005C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1C"/>
    <w:rsid w:val="001D551C"/>
    <w:rsid w:val="005076F7"/>
    <w:rsid w:val="0053756A"/>
    <w:rsid w:val="00726404"/>
    <w:rsid w:val="00D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A21"/>
  <w15:docId w15:val="{D4BE5E97-C992-4A99-AF34-29F917B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51C"/>
    <w:rPr>
      <w:b/>
      <w:bCs/>
    </w:rPr>
  </w:style>
  <w:style w:type="character" w:styleId="a5">
    <w:name w:val="Hyperlink"/>
    <w:basedOn w:val="a0"/>
    <w:uiPriority w:val="99"/>
    <w:semiHidden/>
    <w:unhideWhenUsed/>
    <w:rsid w:val="001D55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55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2024-08-05T11:23:00Z</dcterms:created>
  <dcterms:modified xsi:type="dcterms:W3CDTF">2024-08-05T11:23:00Z</dcterms:modified>
</cp:coreProperties>
</file>