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13" w:rsidRDefault="003F2E13" w:rsidP="0017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910629" w:rsidRPr="00910629" w:rsidRDefault="00910629" w:rsidP="0091062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910629">
        <w:rPr>
          <w:rFonts w:ascii="Arial" w:eastAsia="Times New Roman" w:hAnsi="Arial" w:cs="Arial"/>
          <w:b/>
          <w:bCs/>
          <w:color w:val="333333"/>
          <w:sz w:val="24"/>
          <w:szCs w:val="24"/>
        </w:rPr>
        <w:t>Освобождение от уголовной ответственности в связи с деятельным раскаянием.</w:t>
      </w:r>
    </w:p>
    <w:p w:rsidR="00910629" w:rsidRPr="00910629" w:rsidRDefault="00910629" w:rsidP="00910629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910629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910629">
        <w:rPr>
          <w:rFonts w:ascii="Roboto" w:eastAsia="Times New Roman" w:hAnsi="Roboto" w:cs="Times New Roman"/>
          <w:color w:val="FFFFFF"/>
          <w:sz w:val="24"/>
          <w:szCs w:val="24"/>
        </w:rPr>
        <w:t>Текст</w:t>
      </w:r>
    </w:p>
    <w:p w:rsidR="00910629" w:rsidRPr="00910629" w:rsidRDefault="00910629" w:rsidP="00910629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910629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910629">
        <w:rPr>
          <w:rFonts w:ascii="Roboto" w:eastAsia="Times New Roman" w:hAnsi="Roboto" w:cs="Times New Roman"/>
          <w:color w:val="FFFFFF"/>
          <w:sz w:val="24"/>
          <w:szCs w:val="24"/>
        </w:rPr>
        <w:t>Поделиться</w:t>
      </w:r>
    </w:p>
    <w:p w:rsidR="00910629" w:rsidRPr="00910629" w:rsidRDefault="00910629" w:rsidP="0091062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910629">
        <w:rPr>
          <w:rFonts w:ascii="Roboto" w:eastAsia="Times New Roman" w:hAnsi="Roboto" w:cs="Times New Roman"/>
          <w:color w:val="333333"/>
          <w:sz w:val="24"/>
          <w:szCs w:val="24"/>
        </w:rPr>
        <w:t>Действующим уголовным законодательством предусмотрен институт освобождения от уголовной ответственности в связи с деятельным раскаянием. Однако, не каждый гражданин знает данное положение законодательства и тем более, что законодатель подразумевает под понятием деятельного раскаяния.</w:t>
      </w:r>
    </w:p>
    <w:p w:rsidR="00910629" w:rsidRPr="00910629" w:rsidRDefault="00910629" w:rsidP="0091062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910629">
        <w:rPr>
          <w:rFonts w:ascii="Roboto" w:eastAsia="Times New Roman" w:hAnsi="Roboto" w:cs="Times New Roman"/>
          <w:color w:val="333333"/>
          <w:sz w:val="24"/>
          <w:szCs w:val="24"/>
        </w:rPr>
        <w:t>В связи с этим, прокуратура области разъясняет, что в соответствии со ст. 75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910629" w:rsidRPr="00910629" w:rsidRDefault="00910629" w:rsidP="0091062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910629">
        <w:rPr>
          <w:rFonts w:ascii="Roboto" w:eastAsia="Times New Roman" w:hAnsi="Roboto" w:cs="Times New Roman"/>
          <w:color w:val="333333"/>
          <w:sz w:val="24"/>
          <w:szCs w:val="24"/>
        </w:rPr>
        <w:t>Освобождение от уголовной ответственности в связи с деятельным раскаянием возможно при условии выполнения всех перечисленных в ней действий или тех из них, которые с учетом конкретных обстоятельств лицо имело объективную возможность совершить (например, задержание на месте преступления объективно исключает возможность явиться в правоохранительные органы с сообщением о совершенном преступлении, однако последующее способствование лицом раскрытию и расследованию преступления, возмещение им ущерба и (или) заглаживание вреда иным образом могут свидетельствовать о его деятельном раскаянии).</w:t>
      </w:r>
    </w:p>
    <w:p w:rsidR="00910629" w:rsidRPr="00910629" w:rsidRDefault="00910629" w:rsidP="0091062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910629">
        <w:rPr>
          <w:rFonts w:ascii="Roboto" w:eastAsia="Times New Roman" w:hAnsi="Roboto" w:cs="Times New Roman"/>
          <w:color w:val="333333"/>
          <w:sz w:val="24"/>
          <w:szCs w:val="24"/>
        </w:rPr>
        <w:t>Деятельное раскаяние может влечь освобождение от уголовной ответственности только в том случае, когда лицо вследствие этого перестало быть общественно опасным. Для решения этого вопроса необходимо учитывать всю совокупность обстоятельств, характеризующих поведение лица после совершения преступления, а также данные о его личности. При этом признание лицом своей вины без совершения действий, предусмотренных указанной нормой, не является деятельным раскаянием.</w:t>
      </w:r>
    </w:p>
    <w:p w:rsidR="00910629" w:rsidRPr="00910629" w:rsidRDefault="00910629" w:rsidP="0091062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910629">
        <w:rPr>
          <w:rFonts w:ascii="Roboto" w:eastAsia="Times New Roman" w:hAnsi="Roboto" w:cs="Times New Roman"/>
          <w:color w:val="333333"/>
          <w:sz w:val="24"/>
          <w:szCs w:val="24"/>
        </w:rPr>
        <w:t>Под ущербом в ст. 75 УК РФ в соответствии с Постановление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 следует понимать имущественный вред, который может быть возмещен в натуре (в частности, путем предоставления имущества взамен утраченного, ремонта или исправления поврежденного имущества), в денежной форме (например, возмещение стоимости утраченного или поврежденного имущества, расходов на лечение) и т.д.</w:t>
      </w:r>
    </w:p>
    <w:p w:rsidR="00910629" w:rsidRPr="00910629" w:rsidRDefault="00910629" w:rsidP="0091062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910629">
        <w:rPr>
          <w:rFonts w:ascii="Roboto" w:eastAsia="Times New Roman" w:hAnsi="Roboto" w:cs="Times New Roman"/>
          <w:color w:val="333333"/>
          <w:sz w:val="24"/>
          <w:szCs w:val="24"/>
        </w:rPr>
        <w:t>Под заглаживанием вреда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910629" w:rsidRPr="00910629" w:rsidRDefault="00910629" w:rsidP="0091062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910629">
        <w:rPr>
          <w:rFonts w:ascii="Roboto" w:eastAsia="Times New Roman" w:hAnsi="Roboto" w:cs="Times New Roman"/>
          <w:color w:val="333333"/>
          <w:sz w:val="24"/>
          <w:szCs w:val="24"/>
        </w:rPr>
        <w:t>Способы возмещения ущерба и заглаживания вреда должны носить законный характер и не ущемлять права третьих лиц.</w:t>
      </w:r>
    </w:p>
    <w:p w:rsidR="00910629" w:rsidRPr="00910629" w:rsidRDefault="00910629" w:rsidP="0091062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910629">
        <w:rPr>
          <w:rFonts w:ascii="Roboto" w:eastAsia="Times New Roman" w:hAnsi="Roboto" w:cs="Times New Roman"/>
          <w:color w:val="333333"/>
          <w:sz w:val="24"/>
          <w:szCs w:val="24"/>
        </w:rPr>
        <w:t>Возмещение ущерба и (или) заглаживание вреда могут быть произведены не только лицом, совершившим преступление, но и по его просьбе (с его согласия) другими лицами.</w:t>
      </w:r>
    </w:p>
    <w:p w:rsidR="00910629" w:rsidRPr="00910629" w:rsidRDefault="00910629" w:rsidP="0091062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910629">
        <w:rPr>
          <w:rFonts w:ascii="Roboto" w:eastAsia="Times New Roman" w:hAnsi="Roboto" w:cs="Times New Roman"/>
          <w:color w:val="333333"/>
          <w:sz w:val="24"/>
          <w:szCs w:val="24"/>
        </w:rPr>
        <w:t>Однако, обещания, а также различного рода обязательства лица, совершившего преступление, возместить ущерб или загладить вред в будущем не являются обстоятельствами, дающими основание для освобождения этого лица от уголовной ответственности.</w:t>
      </w:r>
    </w:p>
    <w:p w:rsidR="000D1FE3" w:rsidRPr="00005719" w:rsidRDefault="000D1FE3" w:rsidP="000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B28" w:rsidRPr="00086B2C" w:rsidRDefault="00387B28">
      <w:pPr>
        <w:rPr>
          <w:rFonts w:ascii="Times New Roman" w:hAnsi="Times New Roman" w:cs="Times New Roman"/>
          <w:sz w:val="28"/>
        </w:rPr>
      </w:pPr>
      <w:r w:rsidRPr="00086B2C">
        <w:rPr>
          <w:rFonts w:ascii="Times New Roman" w:hAnsi="Times New Roman" w:cs="Times New Roman"/>
          <w:sz w:val="28"/>
        </w:rPr>
        <w:t>Старший помощник прокурора</w:t>
      </w:r>
      <w:r w:rsidR="00086B2C">
        <w:rPr>
          <w:rFonts w:ascii="Times New Roman" w:hAnsi="Times New Roman" w:cs="Times New Roman"/>
          <w:sz w:val="28"/>
        </w:rPr>
        <w:tab/>
      </w:r>
      <w:r w:rsidR="00086B2C">
        <w:rPr>
          <w:rFonts w:ascii="Times New Roman" w:hAnsi="Times New Roman" w:cs="Times New Roman"/>
          <w:sz w:val="28"/>
        </w:rPr>
        <w:tab/>
      </w:r>
      <w:r w:rsidR="00086B2C">
        <w:rPr>
          <w:rFonts w:ascii="Times New Roman" w:hAnsi="Times New Roman" w:cs="Times New Roman"/>
          <w:sz w:val="28"/>
        </w:rPr>
        <w:tab/>
      </w:r>
      <w:r w:rsidR="00086B2C">
        <w:rPr>
          <w:rFonts w:ascii="Times New Roman" w:hAnsi="Times New Roman" w:cs="Times New Roman"/>
          <w:sz w:val="28"/>
        </w:rPr>
        <w:tab/>
      </w:r>
      <w:r w:rsidR="00086B2C">
        <w:rPr>
          <w:rFonts w:ascii="Times New Roman" w:hAnsi="Times New Roman" w:cs="Times New Roman"/>
          <w:sz w:val="28"/>
        </w:rPr>
        <w:tab/>
        <w:t xml:space="preserve">       </w:t>
      </w:r>
      <w:r w:rsidRPr="00086B2C">
        <w:rPr>
          <w:rFonts w:ascii="Times New Roman" w:hAnsi="Times New Roman" w:cs="Times New Roman"/>
          <w:sz w:val="28"/>
        </w:rPr>
        <w:t>Кузнецов Д.А.</w:t>
      </w:r>
    </w:p>
    <w:sectPr w:rsidR="00387B28" w:rsidRPr="00086B2C" w:rsidSect="008E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1750"/>
    <w:multiLevelType w:val="multilevel"/>
    <w:tmpl w:val="137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403E2"/>
    <w:multiLevelType w:val="multilevel"/>
    <w:tmpl w:val="9208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D7"/>
    <w:rsid w:val="00005719"/>
    <w:rsid w:val="00086B2C"/>
    <w:rsid w:val="00096F45"/>
    <w:rsid w:val="000D1FE3"/>
    <w:rsid w:val="0017421E"/>
    <w:rsid w:val="00235C58"/>
    <w:rsid w:val="00342A79"/>
    <w:rsid w:val="00387B28"/>
    <w:rsid w:val="003F2E13"/>
    <w:rsid w:val="00463EFB"/>
    <w:rsid w:val="00487390"/>
    <w:rsid w:val="004D1CFC"/>
    <w:rsid w:val="006004D7"/>
    <w:rsid w:val="00656B5E"/>
    <w:rsid w:val="006A023F"/>
    <w:rsid w:val="006C23AF"/>
    <w:rsid w:val="006C538B"/>
    <w:rsid w:val="00763487"/>
    <w:rsid w:val="00784C44"/>
    <w:rsid w:val="0088553A"/>
    <w:rsid w:val="008B0902"/>
    <w:rsid w:val="008E0CE4"/>
    <w:rsid w:val="00910629"/>
    <w:rsid w:val="00932699"/>
    <w:rsid w:val="00A2087B"/>
    <w:rsid w:val="00A65DDE"/>
    <w:rsid w:val="00B66EF0"/>
    <w:rsid w:val="00B815C7"/>
    <w:rsid w:val="00BB3E02"/>
    <w:rsid w:val="00C41D2E"/>
    <w:rsid w:val="00CA0CC8"/>
    <w:rsid w:val="00D000A4"/>
    <w:rsid w:val="00D261D2"/>
    <w:rsid w:val="00D32A05"/>
    <w:rsid w:val="00D91CCC"/>
    <w:rsid w:val="00DA4DEF"/>
    <w:rsid w:val="00E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FEC64-B5F1-4E5B-9356-5B03D9BF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CE4"/>
  </w:style>
  <w:style w:type="paragraph" w:styleId="2">
    <w:name w:val="heading 2"/>
    <w:basedOn w:val="a"/>
    <w:link w:val="20"/>
    <w:uiPriority w:val="9"/>
    <w:qFormat/>
    <w:rsid w:val="00DA4D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004D7"/>
  </w:style>
  <w:style w:type="character" w:customStyle="1" w:styleId="feeds-pagenavigationtooltip">
    <w:name w:val="feeds-page__navigation_tooltip"/>
    <w:basedOn w:val="a0"/>
    <w:rsid w:val="006004D7"/>
  </w:style>
  <w:style w:type="paragraph" w:styleId="a3">
    <w:name w:val="Normal (Web)"/>
    <w:basedOn w:val="a"/>
    <w:uiPriority w:val="99"/>
    <w:semiHidden/>
    <w:unhideWhenUsed/>
    <w:rsid w:val="0060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A4D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3F2E13"/>
    <w:rPr>
      <w:color w:val="0000FF"/>
      <w:u w:val="single"/>
    </w:rPr>
  </w:style>
  <w:style w:type="character" w:styleId="a5">
    <w:name w:val="Strong"/>
    <w:basedOn w:val="a0"/>
    <w:uiPriority w:val="22"/>
    <w:qFormat/>
    <w:rsid w:val="00005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889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6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16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0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296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30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453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3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58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4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236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63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811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0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557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767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8706">
                                  <w:marLeft w:val="0"/>
                                  <w:marRight w:val="0"/>
                                  <w:marTop w:val="0"/>
                                  <w:marBottom w:val="8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5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6048">
                                  <w:marLeft w:val="0"/>
                                  <w:marRight w:val="6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7594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66460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58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2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60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206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21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33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52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85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18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668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280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09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895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0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198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53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85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21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30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07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879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192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2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22612">
                                  <w:marLeft w:val="0"/>
                                  <w:marRight w:val="0"/>
                                  <w:marTop w:val="0"/>
                                  <w:marBottom w:val="8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06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817">
                                  <w:marLeft w:val="0"/>
                                  <w:marRight w:val="6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3729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297917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76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8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50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638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46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08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25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463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77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2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59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2023-05-26T08:44:00Z</cp:lastPrinted>
  <dcterms:created xsi:type="dcterms:W3CDTF">2023-06-23T08:24:00Z</dcterms:created>
  <dcterms:modified xsi:type="dcterms:W3CDTF">2023-06-23T08:24:00Z</dcterms:modified>
</cp:coreProperties>
</file>