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13" w:rsidRDefault="003F2E13" w:rsidP="0017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0" w:name="_GoBack"/>
      <w:bookmarkEnd w:id="0"/>
    </w:p>
    <w:p w:rsidR="006A0C2F" w:rsidRPr="006A0C2F" w:rsidRDefault="006A0C2F" w:rsidP="006A0C2F">
      <w:pPr>
        <w:shd w:val="clear" w:color="auto" w:fill="FFFFFF"/>
        <w:spacing w:line="451" w:lineRule="atLeast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6A0C2F">
        <w:rPr>
          <w:rFonts w:ascii="Arial" w:eastAsia="Times New Roman" w:hAnsi="Arial" w:cs="Arial"/>
          <w:b/>
          <w:bCs/>
          <w:color w:val="333333"/>
          <w:sz w:val="30"/>
          <w:szCs w:val="30"/>
        </w:rPr>
        <w:t>Административная ответственность за массовое распространение, производство и хран</w:t>
      </w:r>
      <w:r>
        <w:rPr>
          <w:rFonts w:ascii="Arial" w:eastAsia="Times New Roman" w:hAnsi="Arial" w:cs="Arial"/>
          <w:b/>
          <w:bCs/>
          <w:color w:val="333333"/>
          <w:sz w:val="30"/>
          <w:szCs w:val="30"/>
        </w:rPr>
        <w:t xml:space="preserve">ение экстремистских материалов </w:t>
      </w:r>
    </w:p>
    <w:p w:rsidR="006A0C2F" w:rsidRPr="006A0C2F" w:rsidRDefault="006A0C2F" w:rsidP="006A0C2F">
      <w:pPr>
        <w:shd w:val="clear" w:color="auto" w:fill="FFFFFF"/>
        <w:spacing w:after="100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6A0C2F">
        <w:rPr>
          <w:rFonts w:ascii="Roboto" w:eastAsia="Times New Roman" w:hAnsi="Roboto" w:cs="Times New Roman"/>
          <w:color w:val="000000"/>
          <w:sz w:val="20"/>
        </w:rPr>
        <w:t> </w:t>
      </w:r>
      <w:proofErr w:type="spellStart"/>
      <w:r w:rsidRPr="006A0C2F">
        <w:rPr>
          <w:rFonts w:ascii="Roboto" w:eastAsia="Times New Roman" w:hAnsi="Roboto" w:cs="Times New Roman"/>
          <w:color w:val="FFFFFF"/>
          <w:sz w:val="16"/>
        </w:rPr>
        <w:t>Текстоделиться</w:t>
      </w:r>
      <w:proofErr w:type="spellEnd"/>
    </w:p>
    <w:p w:rsidR="006A0C2F" w:rsidRPr="006A0C2F" w:rsidRDefault="006A0C2F" w:rsidP="006A0C2F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0"/>
          <w:szCs w:val="20"/>
        </w:rPr>
      </w:pPr>
      <w:r w:rsidRPr="006A0C2F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Федеральным законом от 13.06.2023 № 231-ФЗ внесены изменения в ст. 20.29 Кодекса Российской Федерации об административных правонарушениях (далее – КоАП РФ), в соответствии с которыми предусмотрена административная ответственность за массовое распространение экстремистских материалов, указанных в пункте 3 статьи 1 Федерального закона от 25.07.2002 № 114-ФЗ «О противодействии экстремистской деятельности», либо их производство или хранение в целях массового распространения, за исключением случаев, предусмотренных частями 4.1 и 6 статьи 13.15, статьями 13.37, 20.3 и 20.3.2 КоАП РФ, если эти действия не содержат признаков уголовно наказуемого деяния.</w:t>
      </w:r>
    </w:p>
    <w:p w:rsidR="006A0C2F" w:rsidRPr="006A0C2F" w:rsidRDefault="006A0C2F" w:rsidP="006A0C2F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0"/>
          <w:szCs w:val="20"/>
        </w:rPr>
      </w:pPr>
      <w:r w:rsidRPr="006A0C2F">
        <w:rPr>
          <w:rFonts w:ascii="Times New Roman" w:eastAsia="Times New Roman" w:hAnsi="Times New Roman" w:cs="Times New Roman"/>
          <w:color w:val="333333"/>
          <w:sz w:val="28"/>
          <w:szCs w:val="28"/>
        </w:rPr>
        <w:t>Так, за производство либо выпуск продукции в средства массовой информации с призывами к экстремизму или c его оправданием, а также распространение подобной информации владельцем аудиовизуального сервиса, наказывают по специальным нормам.</w:t>
      </w:r>
    </w:p>
    <w:p w:rsidR="006A0C2F" w:rsidRPr="006A0C2F" w:rsidRDefault="006A0C2F" w:rsidP="006A0C2F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0"/>
          <w:szCs w:val="20"/>
        </w:rPr>
      </w:pPr>
      <w:r w:rsidRPr="006A0C2F">
        <w:rPr>
          <w:rFonts w:ascii="Times New Roman" w:eastAsia="Times New Roman" w:hAnsi="Times New Roman" w:cs="Times New Roman"/>
          <w:color w:val="333333"/>
          <w:sz w:val="28"/>
          <w:szCs w:val="28"/>
        </w:rPr>
        <w:t>В диспозицию общей нормы об ответственности за производство и распространение экстремистских материалов включили иные материалы, которые указаны в Законе о противодействии экстремистской деятельности.</w:t>
      </w:r>
    </w:p>
    <w:p w:rsidR="006A0C2F" w:rsidRPr="006A0C2F" w:rsidRDefault="006A0C2F" w:rsidP="006A0C2F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0"/>
          <w:szCs w:val="20"/>
        </w:rPr>
      </w:pPr>
      <w:r w:rsidRPr="006A0C2F">
        <w:rPr>
          <w:rFonts w:ascii="Times New Roman" w:eastAsia="Times New Roman" w:hAnsi="Times New Roman" w:cs="Times New Roman"/>
          <w:color w:val="333333"/>
          <w:sz w:val="28"/>
          <w:szCs w:val="28"/>
        </w:rPr>
        <w:t>Изменения вступили в законную силу 24.06.2023.</w:t>
      </w:r>
    </w:p>
    <w:p w:rsidR="000D1FE3" w:rsidRPr="00005719" w:rsidRDefault="000D1FE3" w:rsidP="0000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B28" w:rsidRPr="00086B2C" w:rsidRDefault="00387B28">
      <w:pPr>
        <w:rPr>
          <w:rFonts w:ascii="Times New Roman" w:hAnsi="Times New Roman" w:cs="Times New Roman"/>
          <w:sz w:val="28"/>
        </w:rPr>
      </w:pPr>
      <w:r w:rsidRPr="00086B2C">
        <w:rPr>
          <w:rFonts w:ascii="Times New Roman" w:hAnsi="Times New Roman" w:cs="Times New Roman"/>
          <w:sz w:val="28"/>
        </w:rPr>
        <w:t>Старший помощник прокурора</w:t>
      </w:r>
      <w:r w:rsidR="00086B2C">
        <w:rPr>
          <w:rFonts w:ascii="Times New Roman" w:hAnsi="Times New Roman" w:cs="Times New Roman"/>
          <w:sz w:val="28"/>
        </w:rPr>
        <w:tab/>
      </w:r>
      <w:r w:rsidR="00086B2C">
        <w:rPr>
          <w:rFonts w:ascii="Times New Roman" w:hAnsi="Times New Roman" w:cs="Times New Roman"/>
          <w:sz w:val="28"/>
        </w:rPr>
        <w:tab/>
      </w:r>
      <w:r w:rsidR="00086B2C">
        <w:rPr>
          <w:rFonts w:ascii="Times New Roman" w:hAnsi="Times New Roman" w:cs="Times New Roman"/>
          <w:sz w:val="28"/>
        </w:rPr>
        <w:tab/>
      </w:r>
      <w:r w:rsidR="00086B2C">
        <w:rPr>
          <w:rFonts w:ascii="Times New Roman" w:hAnsi="Times New Roman" w:cs="Times New Roman"/>
          <w:sz w:val="28"/>
        </w:rPr>
        <w:tab/>
      </w:r>
      <w:r w:rsidR="00086B2C">
        <w:rPr>
          <w:rFonts w:ascii="Times New Roman" w:hAnsi="Times New Roman" w:cs="Times New Roman"/>
          <w:sz w:val="28"/>
        </w:rPr>
        <w:tab/>
        <w:t xml:space="preserve">       </w:t>
      </w:r>
      <w:r w:rsidRPr="00086B2C">
        <w:rPr>
          <w:rFonts w:ascii="Times New Roman" w:hAnsi="Times New Roman" w:cs="Times New Roman"/>
          <w:sz w:val="28"/>
        </w:rPr>
        <w:t>Кузнецов Д.А.</w:t>
      </w:r>
    </w:p>
    <w:sectPr w:rsidR="00387B28" w:rsidRPr="00086B2C" w:rsidSect="008E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1750"/>
    <w:multiLevelType w:val="multilevel"/>
    <w:tmpl w:val="1378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403E2"/>
    <w:multiLevelType w:val="multilevel"/>
    <w:tmpl w:val="9208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D7"/>
    <w:rsid w:val="00005719"/>
    <w:rsid w:val="00046F18"/>
    <w:rsid w:val="00086B2C"/>
    <w:rsid w:val="00096F45"/>
    <w:rsid w:val="000D1FE3"/>
    <w:rsid w:val="000F3F39"/>
    <w:rsid w:val="0017421E"/>
    <w:rsid w:val="00235C58"/>
    <w:rsid w:val="002E66F9"/>
    <w:rsid w:val="00342A79"/>
    <w:rsid w:val="00387B28"/>
    <w:rsid w:val="003F2E13"/>
    <w:rsid w:val="00463EFB"/>
    <w:rsid w:val="00487390"/>
    <w:rsid w:val="00580518"/>
    <w:rsid w:val="006004D7"/>
    <w:rsid w:val="00652C4B"/>
    <w:rsid w:val="00656B5E"/>
    <w:rsid w:val="006A023F"/>
    <w:rsid w:val="006A0C2F"/>
    <w:rsid w:val="006C23AF"/>
    <w:rsid w:val="006C538B"/>
    <w:rsid w:val="00722199"/>
    <w:rsid w:val="0075041E"/>
    <w:rsid w:val="00763487"/>
    <w:rsid w:val="00784C44"/>
    <w:rsid w:val="007C1742"/>
    <w:rsid w:val="0088553A"/>
    <w:rsid w:val="008B0902"/>
    <w:rsid w:val="008B0FD2"/>
    <w:rsid w:val="008E0CE4"/>
    <w:rsid w:val="00910629"/>
    <w:rsid w:val="00932699"/>
    <w:rsid w:val="009F4E53"/>
    <w:rsid w:val="00A2087B"/>
    <w:rsid w:val="00A65DDE"/>
    <w:rsid w:val="00AF6388"/>
    <w:rsid w:val="00B66EF0"/>
    <w:rsid w:val="00B815C7"/>
    <w:rsid w:val="00BB3E02"/>
    <w:rsid w:val="00C41D2E"/>
    <w:rsid w:val="00CA0CC8"/>
    <w:rsid w:val="00D000A4"/>
    <w:rsid w:val="00D14293"/>
    <w:rsid w:val="00D261D2"/>
    <w:rsid w:val="00D32A05"/>
    <w:rsid w:val="00D510F3"/>
    <w:rsid w:val="00D91CCC"/>
    <w:rsid w:val="00DA4DEF"/>
    <w:rsid w:val="00DE0986"/>
    <w:rsid w:val="00ED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58FD3-3718-4164-B075-B743CB3C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CE4"/>
  </w:style>
  <w:style w:type="paragraph" w:styleId="2">
    <w:name w:val="heading 2"/>
    <w:basedOn w:val="a"/>
    <w:link w:val="20"/>
    <w:uiPriority w:val="9"/>
    <w:qFormat/>
    <w:rsid w:val="00DA4D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004D7"/>
  </w:style>
  <w:style w:type="character" w:customStyle="1" w:styleId="feeds-pagenavigationtooltip">
    <w:name w:val="feeds-page__navigation_tooltip"/>
    <w:basedOn w:val="a0"/>
    <w:rsid w:val="006004D7"/>
  </w:style>
  <w:style w:type="paragraph" w:styleId="a3">
    <w:name w:val="Normal (Web)"/>
    <w:basedOn w:val="a"/>
    <w:uiPriority w:val="99"/>
    <w:semiHidden/>
    <w:unhideWhenUsed/>
    <w:rsid w:val="00600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A4DE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3F2E13"/>
    <w:rPr>
      <w:color w:val="0000FF"/>
      <w:u w:val="single"/>
    </w:rPr>
  </w:style>
  <w:style w:type="character" w:styleId="a5">
    <w:name w:val="Strong"/>
    <w:basedOn w:val="a0"/>
    <w:uiPriority w:val="22"/>
    <w:qFormat/>
    <w:rsid w:val="000057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889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66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9162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9056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0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003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431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91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100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296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530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453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13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6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158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46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236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632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1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811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20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557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767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4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4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7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8706">
                                  <w:marLeft w:val="0"/>
                                  <w:marRight w:val="0"/>
                                  <w:marTop w:val="0"/>
                                  <w:marBottom w:val="8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51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6048">
                                  <w:marLeft w:val="0"/>
                                  <w:marRight w:val="60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875942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664600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658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52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260">
              <w:marLeft w:val="0"/>
              <w:marRight w:val="0"/>
              <w:marTop w:val="0"/>
              <w:marBottom w:val="8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0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1206">
              <w:marLeft w:val="0"/>
              <w:marRight w:val="6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21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33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0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1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043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599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599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0198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5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529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7856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18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668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756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09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426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183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532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70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0237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0923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280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09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895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03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8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198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553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856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214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7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230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07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879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192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2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2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4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22612">
                                  <w:marLeft w:val="0"/>
                                  <w:marRight w:val="0"/>
                                  <w:marTop w:val="0"/>
                                  <w:marBottom w:val="8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06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817">
                                  <w:marLeft w:val="0"/>
                                  <w:marRight w:val="60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37299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297917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76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1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68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0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500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638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46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9088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258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6265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87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718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882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2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463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677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12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596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8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31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384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099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512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2023-05-26T08:44:00Z</cp:lastPrinted>
  <dcterms:created xsi:type="dcterms:W3CDTF">2023-07-28T11:44:00Z</dcterms:created>
  <dcterms:modified xsi:type="dcterms:W3CDTF">2023-07-28T11:44:00Z</dcterms:modified>
</cp:coreProperties>
</file>