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15" w:rsidRDefault="00576515" w:rsidP="00576515">
      <w:pPr>
        <w:pStyle w:val="af2"/>
        <w:jc w:val="center"/>
        <w:rPr>
          <w:rFonts w:ascii="Times New Roman" w:hAnsi="Times New Roman"/>
          <w:sz w:val="24"/>
          <w:szCs w:val="24"/>
        </w:rPr>
      </w:pPr>
      <w:r>
        <w:rPr>
          <w:rFonts w:ascii="Times New Roman" w:hAnsi="Times New Roman"/>
          <w:sz w:val="24"/>
          <w:szCs w:val="24"/>
        </w:rPr>
        <w:t>Российская Федерация</w:t>
      </w:r>
    </w:p>
    <w:p w:rsidR="00576515" w:rsidRDefault="00576515" w:rsidP="00576515">
      <w:pPr>
        <w:pStyle w:val="af2"/>
        <w:jc w:val="center"/>
        <w:rPr>
          <w:rFonts w:ascii="Times New Roman" w:hAnsi="Times New Roman"/>
          <w:sz w:val="24"/>
          <w:szCs w:val="24"/>
        </w:rPr>
      </w:pPr>
      <w:r w:rsidRPr="00576515">
        <w:rPr>
          <w:rFonts w:ascii="Times New Roman" w:hAnsi="Times New Roman"/>
          <w:sz w:val="24"/>
          <w:szCs w:val="24"/>
        </w:rPr>
        <w:t>Брянская область</w:t>
      </w:r>
    </w:p>
    <w:p w:rsidR="00576515" w:rsidRDefault="00576515" w:rsidP="00576515">
      <w:pPr>
        <w:pStyle w:val="af2"/>
        <w:jc w:val="center"/>
        <w:rPr>
          <w:rFonts w:ascii="Times New Roman" w:hAnsi="Times New Roman"/>
          <w:sz w:val="24"/>
          <w:szCs w:val="24"/>
        </w:rPr>
      </w:pPr>
      <w:r>
        <w:rPr>
          <w:rFonts w:ascii="Times New Roman" w:hAnsi="Times New Roman"/>
          <w:sz w:val="24"/>
          <w:szCs w:val="24"/>
        </w:rPr>
        <w:t>Дятьковский район</w:t>
      </w:r>
    </w:p>
    <w:p w:rsidR="00576515" w:rsidRDefault="00576515" w:rsidP="00576515">
      <w:pPr>
        <w:pStyle w:val="af2"/>
        <w:jc w:val="center"/>
        <w:rPr>
          <w:rFonts w:ascii="Times New Roman" w:hAnsi="Times New Roman"/>
          <w:sz w:val="24"/>
          <w:szCs w:val="24"/>
        </w:rPr>
      </w:pPr>
      <w:r>
        <w:rPr>
          <w:rFonts w:ascii="Times New Roman" w:hAnsi="Times New Roman"/>
          <w:sz w:val="24"/>
          <w:szCs w:val="24"/>
        </w:rPr>
        <w:t>БЕРЕЗИНСКИЙ СЕЛЬСКИЙ СОВЕТ НАРОДНЫХ ДЕПУТАТОВ</w:t>
      </w:r>
    </w:p>
    <w:p w:rsidR="00576515" w:rsidRDefault="00576515" w:rsidP="00576515">
      <w:pPr>
        <w:pStyle w:val="af2"/>
        <w:jc w:val="center"/>
        <w:rPr>
          <w:rFonts w:ascii="Times New Roman" w:hAnsi="Times New Roman"/>
          <w:sz w:val="24"/>
          <w:szCs w:val="24"/>
        </w:rPr>
      </w:pPr>
    </w:p>
    <w:p w:rsidR="00576515" w:rsidRDefault="00576515" w:rsidP="00576515">
      <w:pPr>
        <w:pStyle w:val="af2"/>
        <w:jc w:val="center"/>
        <w:rPr>
          <w:rFonts w:ascii="Times New Roman" w:hAnsi="Times New Roman"/>
          <w:sz w:val="24"/>
          <w:szCs w:val="24"/>
        </w:rPr>
      </w:pPr>
      <w:r>
        <w:rPr>
          <w:rFonts w:ascii="Times New Roman" w:hAnsi="Times New Roman"/>
          <w:sz w:val="24"/>
          <w:szCs w:val="24"/>
        </w:rPr>
        <w:t>РЕШЕНИЕ</w:t>
      </w:r>
    </w:p>
    <w:p w:rsidR="00576515" w:rsidRDefault="00576515" w:rsidP="00576515">
      <w:pPr>
        <w:pStyle w:val="af2"/>
        <w:rPr>
          <w:rFonts w:ascii="Times New Roman" w:hAnsi="Times New Roman"/>
          <w:sz w:val="24"/>
          <w:szCs w:val="24"/>
        </w:rPr>
      </w:pPr>
    </w:p>
    <w:p w:rsidR="00576515" w:rsidRDefault="00B17283" w:rsidP="00576515">
      <w:pPr>
        <w:pStyle w:val="af2"/>
        <w:rPr>
          <w:rFonts w:ascii="Times New Roman" w:hAnsi="Times New Roman"/>
          <w:sz w:val="24"/>
          <w:szCs w:val="24"/>
        </w:rPr>
      </w:pPr>
      <w:r>
        <w:rPr>
          <w:rFonts w:ascii="Times New Roman" w:hAnsi="Times New Roman"/>
          <w:sz w:val="24"/>
          <w:szCs w:val="24"/>
        </w:rPr>
        <w:t>от «10»  мая</w:t>
      </w:r>
      <w:r w:rsidR="00576515">
        <w:rPr>
          <w:rFonts w:ascii="Times New Roman" w:hAnsi="Times New Roman"/>
          <w:sz w:val="24"/>
          <w:szCs w:val="24"/>
        </w:rPr>
        <w:t xml:space="preserve"> 2023 года </w:t>
      </w:r>
    </w:p>
    <w:p w:rsidR="00576515" w:rsidRDefault="00B17283" w:rsidP="00576515">
      <w:pPr>
        <w:pStyle w:val="af2"/>
        <w:rPr>
          <w:rFonts w:ascii="Times New Roman" w:hAnsi="Times New Roman"/>
          <w:sz w:val="24"/>
          <w:szCs w:val="24"/>
        </w:rPr>
      </w:pPr>
      <w:r>
        <w:rPr>
          <w:rFonts w:ascii="Times New Roman" w:hAnsi="Times New Roman"/>
          <w:sz w:val="24"/>
          <w:szCs w:val="24"/>
        </w:rPr>
        <w:t>№ 5-107</w:t>
      </w:r>
      <w:bookmarkStart w:id="0" w:name="_GoBack"/>
      <w:bookmarkEnd w:id="0"/>
    </w:p>
    <w:p w:rsidR="00576515" w:rsidRDefault="00576515" w:rsidP="00576515">
      <w:pPr>
        <w:pStyle w:val="af2"/>
        <w:rPr>
          <w:rFonts w:ascii="Times New Roman" w:hAnsi="Times New Roman"/>
          <w:sz w:val="24"/>
          <w:szCs w:val="24"/>
        </w:rPr>
      </w:pPr>
      <w:r>
        <w:rPr>
          <w:rFonts w:ascii="Times New Roman" w:hAnsi="Times New Roman"/>
          <w:sz w:val="24"/>
          <w:szCs w:val="24"/>
        </w:rPr>
        <w:t>д.Березино</w:t>
      </w: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b/>
          <w:bCs/>
          <w:sz w:val="24"/>
          <w:szCs w:val="24"/>
          <w:lang w:eastAsia="ru-RU"/>
        </w:rPr>
      </w:pP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sz w:val="24"/>
          <w:szCs w:val="24"/>
          <w:lang w:eastAsia="ru-RU"/>
        </w:rPr>
      </w:pP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Об утверждении методики расчета платы</w:t>
      </w: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за вырубку зеленых насаждений и исчисления</w:t>
      </w: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размера вреда, причиненного их уничтожением,</w:t>
      </w:r>
    </w:p>
    <w:p w:rsidR="00BD701B" w:rsidRDefault="0038410D" w:rsidP="00576515">
      <w:pPr>
        <w:suppressAutoHyphens w:val="0"/>
        <w:autoSpaceDE w:val="0"/>
        <w:autoSpaceDN w:val="0"/>
        <w:adjustRightInd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повреждением,</w:t>
      </w:r>
      <w:r w:rsidRPr="0038410D">
        <w:rPr>
          <w:rFonts w:ascii="Times New Roman" w:eastAsia="Times New Roman" w:hAnsi="Times New Roman"/>
          <w:sz w:val="24"/>
          <w:szCs w:val="24"/>
          <w:lang w:eastAsia="ru-RU"/>
        </w:rPr>
        <w:t xml:space="preserve"> на территории </w:t>
      </w:r>
      <w:r w:rsidR="00BD701B">
        <w:rPr>
          <w:rFonts w:ascii="Times New Roman" w:eastAsia="Times New Roman" w:hAnsi="Times New Roman"/>
          <w:sz w:val="24"/>
          <w:szCs w:val="24"/>
          <w:lang w:eastAsia="ru-RU"/>
        </w:rPr>
        <w:t xml:space="preserve">муниципального </w:t>
      </w:r>
    </w:p>
    <w:p w:rsidR="00534535" w:rsidRPr="00534535" w:rsidRDefault="00BD701B" w:rsidP="00576515">
      <w:pPr>
        <w:suppressAutoHyphens w:val="0"/>
        <w:autoSpaceDE w:val="0"/>
        <w:autoSpaceDN w:val="0"/>
        <w:adjustRightInd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образования </w:t>
      </w:r>
      <w:r w:rsidR="00576515">
        <w:rPr>
          <w:rFonts w:ascii="Times New Roman" w:eastAsia="Times New Roman" w:hAnsi="Times New Roman"/>
          <w:sz w:val="24"/>
          <w:szCs w:val="24"/>
          <w:lang w:eastAsia="ru-RU"/>
        </w:rPr>
        <w:t>Березинского сельского поселения</w:t>
      </w:r>
    </w:p>
    <w:p w:rsidR="00534535" w:rsidRPr="00534535" w:rsidRDefault="00534535" w:rsidP="00534535">
      <w:pPr>
        <w:suppressAutoHyphens w:val="0"/>
        <w:autoSpaceDE w:val="0"/>
        <w:autoSpaceDN w:val="0"/>
        <w:adjustRightInd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autoSpaceDE w:val="0"/>
        <w:autoSpaceDN w:val="0"/>
        <w:adjustRightInd w:val="0"/>
        <w:ind w:firstLine="0"/>
        <w:jc w:val="left"/>
        <w:rPr>
          <w:rFonts w:ascii="Times New Roman" w:eastAsia="Times New Roman" w:hAnsi="Times New Roman"/>
          <w:sz w:val="24"/>
          <w:szCs w:val="24"/>
          <w:lang w:eastAsia="ru-RU"/>
        </w:rPr>
      </w:pPr>
    </w:p>
    <w:p w:rsidR="00534535" w:rsidRDefault="006E0F7D" w:rsidP="006E0F7D">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6E0F7D">
        <w:rPr>
          <w:rFonts w:ascii="Times New Roman" w:eastAsia="Times New Roman" w:hAnsi="Times New Roman"/>
          <w:sz w:val="24"/>
          <w:szCs w:val="24"/>
          <w:lang w:eastAsia="ru-RU"/>
        </w:rPr>
        <w:t xml:space="preserve">Руководствуясь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в целях сохранения зеленых насаждений и применения </w:t>
      </w:r>
      <w:r w:rsidRPr="00576515">
        <w:rPr>
          <w:rFonts w:ascii="Times New Roman" w:eastAsia="Times New Roman" w:hAnsi="Times New Roman"/>
          <w:sz w:val="24"/>
          <w:szCs w:val="24"/>
          <w:lang w:eastAsia="ru-RU"/>
        </w:rPr>
        <w:t>единой</w:t>
      </w:r>
      <w:r w:rsidRPr="006E0F7D">
        <w:rPr>
          <w:rFonts w:ascii="Times New Roman" w:eastAsia="Times New Roman" w:hAnsi="Times New Roman"/>
          <w:sz w:val="24"/>
          <w:szCs w:val="24"/>
          <w:lang w:eastAsia="ru-RU"/>
        </w:rPr>
        <w:t xml:space="preserve"> методики оценки экономического ущерба, возникающего в результате вырубки, повреждения или уничтожения зеленых насаждений и естественн</w:t>
      </w:r>
      <w:r w:rsidR="00576515">
        <w:rPr>
          <w:rFonts w:ascii="Times New Roman" w:eastAsia="Times New Roman" w:hAnsi="Times New Roman"/>
          <w:sz w:val="24"/>
          <w:szCs w:val="24"/>
          <w:lang w:eastAsia="ru-RU"/>
        </w:rPr>
        <w:t xml:space="preserve">ой растительности на территории </w:t>
      </w:r>
      <w:r w:rsidR="00BD701B">
        <w:rPr>
          <w:rFonts w:ascii="Times New Roman" w:eastAsia="Times New Roman" w:hAnsi="Times New Roman"/>
          <w:sz w:val="24"/>
          <w:szCs w:val="24"/>
          <w:lang w:eastAsia="ru-RU"/>
        </w:rPr>
        <w:t xml:space="preserve">муниципального образования </w:t>
      </w:r>
      <w:r w:rsidR="00576515">
        <w:rPr>
          <w:rFonts w:ascii="Times New Roman" w:eastAsia="Times New Roman" w:hAnsi="Times New Roman"/>
          <w:sz w:val="24"/>
          <w:szCs w:val="24"/>
          <w:lang w:eastAsia="ru-RU"/>
        </w:rPr>
        <w:t>Березинского сельского поселения</w:t>
      </w:r>
      <w:r w:rsidR="00534535" w:rsidRPr="00534535">
        <w:rPr>
          <w:rFonts w:ascii="Times New Roman" w:eastAsia="Times New Roman" w:hAnsi="Times New Roman"/>
          <w:sz w:val="24"/>
          <w:szCs w:val="24"/>
          <w:lang w:eastAsia="ru-RU"/>
        </w:rPr>
        <w:t xml:space="preserve">, </w:t>
      </w:r>
    </w:p>
    <w:p w:rsidR="00576515" w:rsidRPr="00534535" w:rsidRDefault="00576515" w:rsidP="006E0F7D">
      <w:pPr>
        <w:widowControl w:val="0"/>
        <w:suppressAutoHyphens w:val="0"/>
        <w:autoSpaceDE w:val="0"/>
        <w:autoSpaceDN w:val="0"/>
        <w:adjustRightInd w:val="0"/>
        <w:ind w:firstLine="540"/>
        <w:rPr>
          <w:rFonts w:ascii="Times New Roman" w:eastAsia="Times New Roman" w:hAnsi="Times New Roman"/>
          <w:sz w:val="24"/>
          <w:szCs w:val="24"/>
          <w:lang w:eastAsia="ru-RU"/>
        </w:rPr>
      </w:pPr>
    </w:p>
    <w:p w:rsidR="00534535" w:rsidRDefault="0057651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76515">
        <w:rPr>
          <w:rFonts w:ascii="Times New Roman" w:eastAsia="Times New Roman" w:hAnsi="Times New Roman"/>
          <w:sz w:val="24"/>
          <w:szCs w:val="24"/>
          <w:lang w:eastAsia="ru-RU"/>
        </w:rPr>
        <w:t>Березинский сельский Совет народных депутатов</w:t>
      </w:r>
    </w:p>
    <w:p w:rsidR="00576515" w:rsidRPr="00576515" w:rsidRDefault="0057651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p>
    <w:p w:rsidR="00534535" w:rsidRPr="00534535" w:rsidRDefault="00576515" w:rsidP="00576515">
      <w:pPr>
        <w:widowControl w:val="0"/>
        <w:suppressAutoHyphens w:val="0"/>
        <w:autoSpaceDE w:val="0"/>
        <w:autoSpaceDN w:val="0"/>
        <w:adjustRightInd w:val="0"/>
        <w:ind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РЕШИЛ:</w:t>
      </w: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1. </w:t>
      </w:r>
      <w:r w:rsidR="00783FFA" w:rsidRPr="00783FFA">
        <w:rPr>
          <w:rFonts w:ascii="Times New Roman" w:eastAsia="Times New Roman" w:hAnsi="Times New Roman"/>
          <w:sz w:val="24"/>
          <w:szCs w:val="24"/>
          <w:lang w:eastAsia="ru-RU"/>
        </w:rPr>
        <w:t xml:space="preserve">Утвердить </w:t>
      </w:r>
      <w:r w:rsidR="00783FFA">
        <w:rPr>
          <w:rFonts w:ascii="Times New Roman" w:eastAsia="Times New Roman" w:hAnsi="Times New Roman"/>
          <w:sz w:val="24"/>
          <w:szCs w:val="24"/>
          <w:lang w:eastAsia="ru-RU"/>
        </w:rPr>
        <w:t xml:space="preserve">прилагаемую </w:t>
      </w:r>
      <w:r w:rsidR="00783FFA" w:rsidRPr="00783FFA">
        <w:rPr>
          <w:rFonts w:ascii="Times New Roman" w:eastAsia="Times New Roman" w:hAnsi="Times New Roman"/>
          <w:sz w:val="24"/>
          <w:szCs w:val="24"/>
          <w:lang w:eastAsia="ru-RU"/>
        </w:rPr>
        <w:t xml:space="preserve">Методику расчета платы за вырубку зеленых насаждений и исчисления размера вреда, причиненного их уничтожением, повреждением, на территории </w:t>
      </w:r>
      <w:r w:rsidR="00BD701B">
        <w:rPr>
          <w:rFonts w:ascii="Times New Roman" w:eastAsia="Times New Roman" w:hAnsi="Times New Roman"/>
          <w:sz w:val="24"/>
          <w:szCs w:val="24"/>
          <w:lang w:eastAsia="ru-RU"/>
        </w:rPr>
        <w:t xml:space="preserve">муниципального образования </w:t>
      </w:r>
      <w:r w:rsidR="00576515">
        <w:rPr>
          <w:rFonts w:ascii="Times New Roman" w:eastAsia="Times New Roman" w:hAnsi="Times New Roman"/>
          <w:sz w:val="24"/>
          <w:szCs w:val="24"/>
          <w:lang w:eastAsia="ru-RU"/>
        </w:rPr>
        <w:t>Березинского сельского поселения</w:t>
      </w:r>
      <w:r w:rsidRPr="00534535">
        <w:rPr>
          <w:rFonts w:ascii="Times New Roman" w:eastAsia="Times New Roman" w:hAnsi="Times New Roman"/>
          <w:sz w:val="24"/>
          <w:szCs w:val="24"/>
          <w:lang w:eastAsia="ru-RU"/>
        </w:rPr>
        <w:t>.</w:t>
      </w: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2. Опубликовать настоящее </w:t>
      </w:r>
      <w:r w:rsidR="00CD4CDE">
        <w:rPr>
          <w:rFonts w:ascii="Times New Roman" w:eastAsia="Times New Roman" w:hAnsi="Times New Roman"/>
          <w:sz w:val="24"/>
          <w:szCs w:val="24"/>
          <w:lang w:eastAsia="ru-RU"/>
        </w:rPr>
        <w:t xml:space="preserve">решение </w:t>
      </w:r>
      <w:r w:rsidRPr="00534535">
        <w:rPr>
          <w:rFonts w:ascii="Times New Roman" w:eastAsia="Times New Roman" w:hAnsi="Times New Roman"/>
          <w:sz w:val="24"/>
          <w:szCs w:val="24"/>
          <w:lang w:eastAsia="ru-RU"/>
        </w:rPr>
        <w:t>на официал</w:t>
      </w:r>
      <w:r w:rsidR="00576515">
        <w:rPr>
          <w:rFonts w:ascii="Times New Roman" w:eastAsia="Times New Roman" w:hAnsi="Times New Roman"/>
          <w:sz w:val="24"/>
          <w:szCs w:val="24"/>
          <w:lang w:eastAsia="ru-RU"/>
        </w:rPr>
        <w:t>ьном сайте Березинской сельской администрации</w:t>
      </w:r>
      <w:r w:rsidRPr="00534535">
        <w:rPr>
          <w:rFonts w:ascii="Times New Roman" w:eastAsia="Times New Roman" w:hAnsi="Times New Roman"/>
          <w:sz w:val="24"/>
          <w:szCs w:val="24"/>
          <w:lang w:eastAsia="ru-RU"/>
        </w:rPr>
        <w:t xml:space="preserve"> в сети Интернет.</w:t>
      </w:r>
    </w:p>
    <w:p w:rsidR="0038410D" w:rsidRPr="0038410D" w:rsidRDefault="0038410D" w:rsidP="0038410D">
      <w:pPr>
        <w:suppressAutoHyphens w:val="0"/>
        <w:ind w:firstLine="0"/>
        <w:rPr>
          <w:rFonts w:ascii="Times New Roman" w:eastAsia="Times New Roman" w:hAnsi="Times New Roman"/>
          <w:sz w:val="24"/>
          <w:szCs w:val="24"/>
          <w:lang w:eastAsia="ru-RU"/>
        </w:rPr>
      </w:pPr>
    </w:p>
    <w:p w:rsidR="00534535" w:rsidRDefault="00534535" w:rsidP="00534535">
      <w:pPr>
        <w:suppressAutoHyphens w:val="0"/>
        <w:ind w:firstLine="0"/>
        <w:jc w:val="left"/>
        <w:rPr>
          <w:rFonts w:ascii="Times New Roman" w:eastAsia="Times New Roman" w:hAnsi="Times New Roman"/>
          <w:sz w:val="24"/>
          <w:szCs w:val="24"/>
          <w:lang w:eastAsia="ru-RU"/>
        </w:rPr>
      </w:pPr>
    </w:p>
    <w:p w:rsidR="00CD4CDE" w:rsidRPr="00534535" w:rsidRDefault="00CD4CDE" w:rsidP="00534535">
      <w:pPr>
        <w:suppressAutoHyphens w:val="0"/>
        <w:ind w:firstLine="0"/>
        <w:jc w:val="left"/>
        <w:rPr>
          <w:rFonts w:ascii="Times New Roman" w:eastAsia="Times New Roman" w:hAnsi="Times New Roman"/>
          <w:sz w:val="24"/>
          <w:szCs w:val="24"/>
          <w:lang w:eastAsia="ru-RU"/>
        </w:rPr>
      </w:pPr>
    </w:p>
    <w:p w:rsidR="00576515" w:rsidRDefault="00576515" w:rsidP="00534535">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410D">
        <w:rPr>
          <w:rFonts w:ascii="Times New Roman" w:eastAsia="Times New Roman" w:hAnsi="Times New Roman"/>
          <w:sz w:val="24"/>
          <w:szCs w:val="24"/>
          <w:lang w:eastAsia="ru-RU"/>
        </w:rPr>
        <w:t>Г</w:t>
      </w:r>
      <w:r w:rsidR="00534535" w:rsidRPr="00534535">
        <w:rPr>
          <w:rFonts w:ascii="Times New Roman" w:eastAsia="Times New Roman" w:hAnsi="Times New Roman"/>
          <w:sz w:val="24"/>
          <w:szCs w:val="24"/>
          <w:lang w:eastAsia="ru-RU"/>
        </w:rPr>
        <w:t>лав</w:t>
      </w:r>
      <w:r w:rsidR="0038410D">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Березинского </w:t>
      </w:r>
    </w:p>
    <w:p w:rsidR="00534535" w:rsidRPr="00534535" w:rsidRDefault="00576515" w:rsidP="00534535">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сельского поселения</w:t>
      </w:r>
      <w:r w:rsidR="00534535" w:rsidRPr="005345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Ермакова С.Н.</w:t>
      </w:r>
      <w:r w:rsidR="00534535" w:rsidRPr="00534535">
        <w:rPr>
          <w:rFonts w:ascii="Times New Roman" w:eastAsia="Times New Roman" w:hAnsi="Times New Roman"/>
          <w:sz w:val="24"/>
          <w:szCs w:val="24"/>
          <w:lang w:eastAsia="ru-RU"/>
        </w:rPr>
        <w:t xml:space="preserve">                                  </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Default="00534535"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Pr="00534535" w:rsidRDefault="00602023"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1317FB">
      <w:pPr>
        <w:suppressAutoHyphens w:val="0"/>
        <w:ind w:firstLine="0"/>
        <w:rPr>
          <w:rFonts w:ascii="Times New Roman" w:eastAsia="Times New Roman" w:hAnsi="Times New Roman"/>
          <w:sz w:val="24"/>
          <w:szCs w:val="24"/>
          <w:lang w:eastAsia="ru-RU"/>
        </w:rPr>
      </w:pPr>
    </w:p>
    <w:p w:rsidR="00EB3380" w:rsidRDefault="00EB3380"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Приложение </w:t>
      </w:r>
      <w:r w:rsidR="00A36E0E">
        <w:rPr>
          <w:rFonts w:ascii="Times New Roman" w:eastAsia="Times New Roman" w:hAnsi="Times New Roman"/>
          <w:sz w:val="24"/>
          <w:szCs w:val="24"/>
          <w:lang w:eastAsia="ru-RU"/>
        </w:rPr>
        <w:t>1</w:t>
      </w:r>
    </w:p>
    <w:p w:rsidR="00534535" w:rsidRPr="00534535" w:rsidRDefault="001317FB"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Березинского сельского Совета народных депутатов </w:t>
      </w:r>
    </w:p>
    <w:p w:rsidR="00534535" w:rsidRPr="00534535" w:rsidRDefault="00534535"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от  </w:t>
      </w:r>
      <w:r w:rsidR="001317FB">
        <w:rPr>
          <w:rFonts w:ascii="Times New Roman" w:eastAsia="Times New Roman" w:hAnsi="Times New Roman"/>
          <w:sz w:val="24"/>
          <w:szCs w:val="24"/>
          <w:lang w:eastAsia="ru-RU"/>
        </w:rPr>
        <w:t>«____»_________2023</w:t>
      </w:r>
      <w:r w:rsidRPr="00534535">
        <w:rPr>
          <w:rFonts w:ascii="Times New Roman" w:eastAsia="Times New Roman" w:hAnsi="Times New Roman"/>
          <w:sz w:val="24"/>
          <w:szCs w:val="24"/>
          <w:lang w:eastAsia="ru-RU"/>
        </w:rPr>
        <w:t xml:space="preserve">г  </w:t>
      </w:r>
      <w:r w:rsidRPr="00534535">
        <w:rPr>
          <w:rFonts w:ascii="Times New Roman" w:eastAsia="Times New Roman" w:hAnsi="Times New Roman"/>
          <w:sz w:val="24"/>
          <w:szCs w:val="24"/>
          <w:lang w:val="en-US" w:eastAsia="ru-RU"/>
        </w:rPr>
        <w:t>N</w:t>
      </w:r>
      <w:r w:rsidRPr="00534535">
        <w:rPr>
          <w:rFonts w:ascii="Times New Roman" w:eastAsia="Times New Roman" w:hAnsi="Times New Roman"/>
          <w:sz w:val="24"/>
          <w:szCs w:val="24"/>
          <w:lang w:eastAsia="ru-RU"/>
        </w:rPr>
        <w:t xml:space="preserve"> </w:t>
      </w:r>
      <w:r w:rsidR="00A52908">
        <w:rPr>
          <w:rFonts w:ascii="Times New Roman" w:eastAsia="Times New Roman" w:hAnsi="Times New Roman"/>
          <w:sz w:val="24"/>
          <w:szCs w:val="24"/>
          <w:lang w:eastAsia="ru-RU"/>
        </w:rPr>
        <w:t xml:space="preserve"> </w:t>
      </w:r>
      <w:r w:rsidR="001317FB">
        <w:rPr>
          <w:rFonts w:ascii="Times New Roman" w:eastAsia="Times New Roman" w:hAnsi="Times New Roman"/>
          <w:sz w:val="24"/>
          <w:szCs w:val="24"/>
          <w:lang w:eastAsia="ru-RU"/>
        </w:rPr>
        <w:t>______</w:t>
      </w:r>
      <w:r w:rsidRPr="00534535">
        <w:rPr>
          <w:rFonts w:ascii="Times New Roman" w:eastAsia="Times New Roman" w:hAnsi="Times New Roman"/>
          <w:sz w:val="24"/>
          <w:szCs w:val="24"/>
          <w:lang w:eastAsia="ru-RU"/>
        </w:rPr>
        <w:t xml:space="preserve">   </w:t>
      </w:r>
    </w:p>
    <w:p w:rsidR="00534535" w:rsidRPr="00534535" w:rsidRDefault="00534535" w:rsidP="00534535">
      <w:pPr>
        <w:widowControl w:val="0"/>
        <w:suppressAutoHyphens w:val="0"/>
        <w:autoSpaceDE w:val="0"/>
        <w:autoSpaceDN w:val="0"/>
        <w:adjustRightInd w:val="0"/>
        <w:ind w:left="6946" w:firstLine="0"/>
        <w:jc w:val="right"/>
        <w:outlineLvl w:val="0"/>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firstLine="0"/>
        <w:outlineLvl w:val="0"/>
        <w:rPr>
          <w:rFonts w:ascii="Times New Roman" w:eastAsia="Times New Roman" w:hAnsi="Times New Roman"/>
          <w:sz w:val="24"/>
          <w:szCs w:val="24"/>
          <w:lang w:eastAsia="ru-RU"/>
        </w:rPr>
      </w:pPr>
    </w:p>
    <w:p w:rsidR="00D46982" w:rsidRDefault="00D46982" w:rsidP="000E706F">
      <w:pPr>
        <w:ind w:firstLine="0"/>
        <w:jc w:val="right"/>
        <w:rPr>
          <w:rFonts w:ascii="Times New Roman" w:hAnsi="Times New Roman"/>
          <w:color w:val="000000" w:themeColor="text1"/>
          <w:sz w:val="24"/>
          <w:szCs w:val="24"/>
        </w:rPr>
      </w:pPr>
      <w:bookmarkStart w:id="1" w:name="Par34"/>
      <w:bookmarkEnd w:id="1"/>
    </w:p>
    <w:p w:rsidR="003568A1" w:rsidRPr="00BB3EC6" w:rsidRDefault="003568A1" w:rsidP="003568A1">
      <w:pPr>
        <w:pStyle w:val="ConsPlusNormal"/>
        <w:jc w:val="center"/>
        <w:rPr>
          <w:rFonts w:ascii="Times New Roman" w:hAnsi="Times New Roman" w:cs="Times New Roman"/>
          <w:b/>
          <w:color w:val="000000" w:themeColor="text1"/>
          <w:sz w:val="24"/>
          <w:szCs w:val="24"/>
        </w:rPr>
      </w:pPr>
      <w:r w:rsidRPr="00BB3EC6">
        <w:rPr>
          <w:rFonts w:ascii="Times New Roman" w:hAnsi="Times New Roman" w:cs="Times New Roman"/>
          <w:b/>
          <w:color w:val="000000" w:themeColor="text1"/>
          <w:sz w:val="24"/>
          <w:szCs w:val="24"/>
        </w:rPr>
        <w:t>Методика</w:t>
      </w:r>
    </w:p>
    <w:p w:rsidR="003568A1" w:rsidRPr="00BB3EC6" w:rsidRDefault="003568A1" w:rsidP="003568A1">
      <w:pPr>
        <w:pStyle w:val="ConsPlusNormal"/>
        <w:jc w:val="center"/>
        <w:rPr>
          <w:rFonts w:ascii="Times New Roman" w:hAnsi="Times New Roman" w:cs="Times New Roman"/>
          <w:b/>
          <w:color w:val="000000" w:themeColor="text1"/>
          <w:sz w:val="24"/>
          <w:szCs w:val="24"/>
        </w:rPr>
      </w:pPr>
      <w:r w:rsidRPr="00BB3EC6">
        <w:rPr>
          <w:rFonts w:ascii="Times New Roman" w:hAnsi="Times New Roman" w:cs="Times New Roman"/>
          <w:b/>
          <w:color w:val="000000" w:themeColor="text1"/>
          <w:sz w:val="24"/>
          <w:szCs w:val="24"/>
        </w:rPr>
        <w:t xml:space="preserve">расчета платы за вырубку зеленых насаждений и исчисления размера вреда, причиненного их уничтожением, повреждением, на территории </w:t>
      </w:r>
      <w:r w:rsidR="00BD701B">
        <w:rPr>
          <w:rFonts w:ascii="Times New Roman" w:hAnsi="Times New Roman" w:cs="Times New Roman"/>
          <w:b/>
          <w:color w:val="000000" w:themeColor="text1"/>
          <w:sz w:val="24"/>
          <w:szCs w:val="24"/>
        </w:rPr>
        <w:t xml:space="preserve">муниципального образования </w:t>
      </w:r>
      <w:r w:rsidR="001317FB">
        <w:rPr>
          <w:rFonts w:ascii="Times New Roman" w:hAnsi="Times New Roman" w:cs="Times New Roman"/>
          <w:b/>
          <w:color w:val="000000" w:themeColor="text1"/>
          <w:sz w:val="24"/>
          <w:szCs w:val="24"/>
        </w:rPr>
        <w:t>Березинского сельского</w:t>
      </w:r>
      <w:r w:rsidR="00BD701B">
        <w:rPr>
          <w:rFonts w:ascii="Times New Roman" w:hAnsi="Times New Roman" w:cs="Times New Roman"/>
          <w:b/>
          <w:color w:val="000000" w:themeColor="text1"/>
          <w:sz w:val="24"/>
          <w:szCs w:val="24"/>
        </w:rPr>
        <w:t xml:space="preserve"> поселения</w:t>
      </w:r>
    </w:p>
    <w:p w:rsidR="003568A1" w:rsidRPr="00BB3EC6" w:rsidRDefault="003568A1" w:rsidP="003568A1">
      <w:pPr>
        <w:pStyle w:val="ConsPlusNormal"/>
        <w:jc w:val="center"/>
        <w:rPr>
          <w:rFonts w:ascii="Times New Roman" w:hAnsi="Times New Roman" w:cs="Times New Roman"/>
          <w:b/>
          <w:color w:val="000000" w:themeColor="text1"/>
          <w:sz w:val="24"/>
          <w:szCs w:val="24"/>
        </w:rPr>
      </w:pP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xml:space="preserve">Данная Методика разработана в соответствии с </w:t>
      </w:r>
      <w:hyperlink r:id="rId8" w:history="1">
        <w:r w:rsidRPr="00BB3EC6">
          <w:rPr>
            <w:rFonts w:ascii="Times New Roman" w:hAnsi="Times New Roman" w:cs="Times New Roman"/>
            <w:color w:val="000000" w:themeColor="text1"/>
            <w:sz w:val="24"/>
            <w:szCs w:val="24"/>
          </w:rPr>
          <w:t>Конституцией</w:t>
        </w:r>
      </w:hyperlink>
      <w:r w:rsidRPr="00BB3EC6">
        <w:rPr>
          <w:rFonts w:ascii="Times New Roman" w:hAnsi="Times New Roman" w:cs="Times New Roman"/>
          <w:color w:val="000000" w:themeColor="text1"/>
          <w:sz w:val="24"/>
          <w:szCs w:val="24"/>
        </w:rPr>
        <w:t xml:space="preserve"> Российской Федерации, Гражданским </w:t>
      </w:r>
      <w:hyperlink r:id="rId9" w:history="1">
        <w:r w:rsidRPr="00BB3EC6">
          <w:rPr>
            <w:rFonts w:ascii="Times New Roman" w:hAnsi="Times New Roman" w:cs="Times New Roman"/>
            <w:color w:val="000000" w:themeColor="text1"/>
            <w:sz w:val="24"/>
            <w:szCs w:val="24"/>
          </w:rPr>
          <w:t>кодексом</w:t>
        </w:r>
      </w:hyperlink>
      <w:r w:rsidRPr="00BB3EC6">
        <w:rPr>
          <w:rFonts w:ascii="Times New Roman" w:hAnsi="Times New Roman" w:cs="Times New Roman"/>
          <w:color w:val="000000" w:themeColor="text1"/>
          <w:sz w:val="24"/>
          <w:szCs w:val="24"/>
        </w:rPr>
        <w:t xml:space="preserve"> Российской Федерации, Федеральными законами от 10.01.2002 </w:t>
      </w:r>
      <w:hyperlink r:id="rId10" w:history="1">
        <w:r w:rsidRPr="00BB3EC6">
          <w:rPr>
            <w:rFonts w:ascii="Times New Roman" w:hAnsi="Times New Roman" w:cs="Times New Roman"/>
            <w:color w:val="000000" w:themeColor="text1"/>
            <w:sz w:val="24"/>
            <w:szCs w:val="24"/>
          </w:rPr>
          <w:t>№ 7-ФЗ</w:t>
        </w:r>
      </w:hyperlink>
      <w:r w:rsidRPr="00BB3EC6">
        <w:rPr>
          <w:rFonts w:ascii="Times New Roman" w:hAnsi="Times New Roman" w:cs="Times New Roman"/>
          <w:color w:val="000000" w:themeColor="text1"/>
          <w:sz w:val="24"/>
          <w:szCs w:val="24"/>
        </w:rPr>
        <w:t xml:space="preserve"> «Об охране окружающей среды», от 06.10.2003 </w:t>
      </w:r>
      <w:hyperlink r:id="rId11" w:history="1">
        <w:r w:rsidRPr="00BB3EC6">
          <w:rPr>
            <w:rFonts w:ascii="Times New Roman" w:hAnsi="Times New Roman" w:cs="Times New Roman"/>
            <w:color w:val="000000" w:themeColor="text1"/>
            <w:sz w:val="24"/>
            <w:szCs w:val="24"/>
          </w:rPr>
          <w:t>№ 131-ФЗ</w:t>
        </w:r>
      </w:hyperlink>
      <w:r w:rsidRPr="00BB3EC6">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xml:space="preserve">Методика предназначена для исчисления размера платежей, подлежащих внесению в бюджет </w:t>
      </w:r>
      <w:r w:rsidR="00624EF5">
        <w:rPr>
          <w:rFonts w:ascii="Times New Roman" w:hAnsi="Times New Roman" w:cs="Times New Roman"/>
          <w:color w:val="000000" w:themeColor="text1"/>
          <w:sz w:val="24"/>
          <w:szCs w:val="24"/>
        </w:rPr>
        <w:t>муниципального образования Березинского сельского поселения</w:t>
      </w:r>
      <w:r w:rsidRPr="00BB3EC6">
        <w:rPr>
          <w:rFonts w:ascii="Times New Roman" w:hAnsi="Times New Roman" w:cs="Times New Roman"/>
          <w:color w:val="000000" w:themeColor="text1"/>
          <w:sz w:val="24"/>
          <w:szCs w:val="24"/>
        </w:rPr>
        <w:t>,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 в следующих случаях:</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при исчислении размера платы за санкционированную вырубку (уничтожение) зеленых насаждений и возмещение причиненного при этом вреда;</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при исчислении платы за незаконную вырубку, повреждение или уничтожение зеленых насаждений;</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Методика не распространяется на земли лесного фонда.</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Термины и определения</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color w:val="000000" w:themeColor="text1"/>
          <w:spacing w:val="2"/>
          <w:sz w:val="24"/>
          <w:szCs w:val="24"/>
          <w:shd w:val="clear" w:color="auto" w:fill="FFFFFF"/>
        </w:rPr>
        <w:t>Для целей настоящей Методики устанавливаются следующие основные термины и определения:</w:t>
      </w: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Аварийное дерево</w:t>
      </w:r>
      <w:r w:rsidRPr="00BB3EC6">
        <w:rPr>
          <w:rFonts w:ascii="Times New Roman" w:hAnsi="Times New Roman"/>
          <w:color w:val="000000" w:themeColor="text1"/>
          <w:sz w:val="24"/>
          <w:szCs w:val="24"/>
        </w:rPr>
        <w:t xml:space="preserve"> - дерево, которое по своему состоянию или местоположению представляет угрозу для жизни и здоровья человека, сохранности его имущества, наземных коммуникаций и объектов.</w:t>
      </w: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Дерево</w:t>
      </w:r>
      <w:r w:rsidRPr="00BB3EC6">
        <w:rPr>
          <w:rFonts w:ascii="Times New Roman" w:hAnsi="Times New Roman"/>
          <w:color w:val="000000" w:themeColor="text1"/>
          <w:sz w:val="24"/>
          <w:szCs w:val="24"/>
        </w:rPr>
        <w:t xml:space="preserve"> - растение с четко выраженным деревянистым стволом диаметром не менее 5 см на высоте 1,3 м, за исключением саженцев. Если дерево имеет несколько стволов, то в расчетах каждый ствол учитывается отдельно.</w:t>
      </w:r>
    </w:p>
    <w:p w:rsidR="003568A1" w:rsidRPr="00BB3EC6" w:rsidRDefault="003568A1" w:rsidP="003568A1">
      <w:pPr>
        <w:pStyle w:val="1"/>
        <w:widowControl w:val="0"/>
        <w:spacing w:after="0" w:line="240" w:lineRule="auto"/>
        <w:ind w:left="0" w:firstLine="567"/>
        <w:jc w:val="both"/>
        <w:rPr>
          <w:rFonts w:ascii="Times New Roman" w:hAnsi="Times New Roman" w:cs="Times New Roman"/>
          <w:color w:val="000000" w:themeColor="text1"/>
          <w:sz w:val="24"/>
          <w:szCs w:val="24"/>
        </w:rPr>
      </w:pPr>
      <w:r w:rsidRPr="00BB3EC6">
        <w:rPr>
          <w:rFonts w:ascii="Times New Roman" w:hAnsi="Times New Roman" w:cs="Times New Roman"/>
          <w:i/>
          <w:color w:val="000000" w:themeColor="text1"/>
          <w:sz w:val="24"/>
          <w:szCs w:val="24"/>
        </w:rPr>
        <w:t>Зеленые насаждения</w:t>
      </w:r>
      <w:r w:rsidRPr="00BB3EC6">
        <w:rPr>
          <w:rFonts w:ascii="Times New Roman" w:hAnsi="Times New Roman" w:cs="Times New Roman"/>
          <w:color w:val="000000" w:themeColor="text1"/>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3568A1" w:rsidRPr="00BB3EC6" w:rsidRDefault="003568A1" w:rsidP="003568A1">
      <w:pPr>
        <w:widowControl w:val="0"/>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Компенсационное озеленение</w:t>
      </w:r>
      <w:r w:rsidRPr="00BB3EC6">
        <w:rPr>
          <w:rFonts w:ascii="Times New Roman" w:hAnsi="Times New Roman"/>
          <w:color w:val="000000" w:themeColor="text1"/>
          <w:sz w:val="24"/>
          <w:szCs w:val="24"/>
        </w:rPr>
        <w:t xml:space="preserve"> (</w:t>
      </w:r>
      <w:r w:rsidRPr="00BB3EC6">
        <w:rPr>
          <w:rFonts w:ascii="Times New Roman" w:hAnsi="Times New Roman"/>
          <w:i/>
          <w:color w:val="000000" w:themeColor="text1"/>
          <w:sz w:val="24"/>
          <w:szCs w:val="24"/>
        </w:rPr>
        <w:t>Компенсационная посадка)</w:t>
      </w:r>
      <w:r w:rsidRPr="00BB3EC6">
        <w:rPr>
          <w:rFonts w:ascii="Times New Roman" w:hAnsi="Times New Roman"/>
          <w:color w:val="000000" w:themeColor="text1"/>
          <w:sz w:val="24"/>
          <w:szCs w:val="24"/>
        </w:rPr>
        <w:t xml:space="preserve"> - воспроизводство зеленых насаждений взамен уничтоженных или поврежденных.</w:t>
      </w:r>
    </w:p>
    <w:p w:rsidR="003568A1" w:rsidRPr="00BB3EC6" w:rsidRDefault="003568A1" w:rsidP="003568A1">
      <w:pPr>
        <w:widowControl w:val="0"/>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 xml:space="preserve">Компенсационная стоимость </w:t>
      </w:r>
      <w:r w:rsidRPr="00BB3EC6">
        <w:rPr>
          <w:rFonts w:ascii="Times New Roman" w:eastAsia="Times New Roman" w:hAnsi="Times New Roman"/>
          <w:i/>
          <w:color w:val="000000" w:themeColor="text1"/>
          <w:sz w:val="24"/>
          <w:szCs w:val="24"/>
        </w:rPr>
        <w:t>за вырубку (снос) зеленых насаждений</w:t>
      </w:r>
      <w:r w:rsidRPr="00BB3EC6">
        <w:rPr>
          <w:rFonts w:ascii="Times New Roman" w:hAnsi="Times New Roman"/>
          <w:color w:val="000000" w:themeColor="text1"/>
          <w:sz w:val="24"/>
          <w:szCs w:val="24"/>
        </w:rPr>
        <w:t xml:space="preserve"> - стоимостная оценка конкретных зеленых насаждений, устанавливаемая с целью определения их ценности при вырубке (сносе), повреждении или уничтожении. </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Кустарник</w:t>
      </w:r>
      <w:r w:rsidRPr="00BB3EC6">
        <w:rPr>
          <w:rFonts w:ascii="Times New Roman" w:hAnsi="Times New Roman"/>
          <w:color w:val="000000" w:themeColor="text1"/>
          <w:sz w:val="24"/>
          <w:szCs w:val="24"/>
        </w:rPr>
        <w:t xml:space="preserve"> - многолетнее растение, образующее несколько идущих от корня стволов.</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Озелененные территории</w:t>
      </w:r>
      <w:r w:rsidRPr="00BB3EC6">
        <w:rPr>
          <w:rFonts w:ascii="Times New Roman" w:hAnsi="Times New Roman"/>
          <w:color w:val="000000" w:themeColor="text1"/>
          <w:sz w:val="24"/>
          <w:szCs w:val="24"/>
        </w:rPr>
        <w:t xml:space="preserve"> –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Повреждение зеленых насаждений</w:t>
      </w:r>
      <w:r w:rsidRPr="00BB3EC6">
        <w:rPr>
          <w:rFonts w:ascii="Times New Roman" w:hAnsi="Times New Roman"/>
          <w:color w:val="000000" w:themeColor="text1"/>
          <w:sz w:val="24"/>
          <w:szCs w:val="24"/>
        </w:rPr>
        <w:t xml:space="preserve">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w:t>
      </w:r>
      <w:r w:rsidRPr="00BB3EC6">
        <w:rPr>
          <w:rFonts w:ascii="Times New Roman" w:hAnsi="Times New Roman"/>
          <w:color w:val="000000" w:themeColor="text1"/>
          <w:sz w:val="24"/>
          <w:szCs w:val="24"/>
        </w:rPr>
        <w:lastRenderedPageBreak/>
        <w:t>загрязнение древесно-кустарниковой растительности либо почвы в корневой зоне вредными веществами, поджог или иное причинение вреда.</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Сухостойные деревья и кустарники</w:t>
      </w:r>
      <w:r w:rsidRPr="00BB3EC6">
        <w:rPr>
          <w:rFonts w:ascii="Times New Roman" w:hAnsi="Times New Roman"/>
          <w:color w:val="000000" w:themeColor="text1"/>
          <w:sz w:val="24"/>
          <w:szCs w:val="24"/>
        </w:rPr>
        <w:t xml:space="preserve"> - деревья и кустарники, рост и развитие которых прекращены по причине возраста, болезней, повреждения.</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Уничтожение зеленых насаждений</w:t>
      </w:r>
      <w:r w:rsidRPr="00BB3EC6">
        <w:rPr>
          <w:rFonts w:ascii="Times New Roman" w:hAnsi="Times New Roman"/>
          <w:color w:val="000000" w:themeColor="text1"/>
          <w:sz w:val="24"/>
          <w:szCs w:val="24"/>
        </w:rPr>
        <w:t xml:space="preserve"> - повреждение деревьев и кустарников, повлекшее прекращение роста, гибель древесно-кустарниковой растительности, а также их вырубка.</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Общие положения</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2.1. Охране и рациональному использованию подлежат все зеленые насаждения, произрастающие на территории </w:t>
      </w:r>
      <w:r w:rsidR="005F736F">
        <w:rPr>
          <w:rFonts w:ascii="Times New Roman" w:hAnsi="Times New Roman"/>
          <w:color w:val="000000" w:themeColor="text1"/>
          <w:sz w:val="24"/>
          <w:szCs w:val="24"/>
          <w:lang w:eastAsia="en-US"/>
        </w:rPr>
        <w:t>муниципального образования Березинского сельского поселения</w:t>
      </w:r>
      <w:r w:rsidRPr="00BB3EC6">
        <w:rPr>
          <w:rFonts w:ascii="Times New Roman" w:hAnsi="Times New Roman"/>
          <w:color w:val="000000" w:themeColor="text1"/>
          <w:sz w:val="24"/>
          <w:szCs w:val="24"/>
        </w:rPr>
        <w:t>, независимо от форм собственности на земельные участки, где эта растительность произрастает.</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2.2. Хозяйственная деятельность любых юридических и (или) физических лиц должна осуществляться с соблюдением требований по охране и рациональному использованию зеленых насаждений, установленных действующим законодательством.</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2.3. </w:t>
      </w:r>
      <w:r w:rsidRPr="00BB3EC6">
        <w:rPr>
          <w:rFonts w:ascii="Times New Roman" w:eastAsia="PMingLiU" w:hAnsi="Times New Roman"/>
          <w:bCs/>
          <w:color w:val="000000" w:themeColor="text1"/>
          <w:sz w:val="24"/>
          <w:szCs w:val="24"/>
        </w:rPr>
        <w:t xml:space="preserve">Вырубка зеленых насаждений </w:t>
      </w:r>
      <w:r w:rsidRPr="00BB3EC6">
        <w:rPr>
          <w:rFonts w:ascii="Times New Roman" w:hAnsi="Times New Roman"/>
          <w:color w:val="000000" w:themeColor="text1"/>
          <w:sz w:val="24"/>
          <w:szCs w:val="24"/>
        </w:rPr>
        <w:t xml:space="preserve">осуществляется на основании оформленного в установленном порядке разрешения на </w:t>
      </w:r>
      <w:r w:rsidR="00176240">
        <w:rPr>
          <w:rFonts w:ascii="Times New Roman" w:hAnsi="Times New Roman"/>
          <w:color w:val="000000" w:themeColor="text1"/>
          <w:sz w:val="24"/>
          <w:szCs w:val="24"/>
        </w:rPr>
        <w:t>право вырубки</w:t>
      </w:r>
      <w:r w:rsidRPr="00BB3EC6">
        <w:rPr>
          <w:rFonts w:ascii="Times New Roman" w:hAnsi="Times New Roman"/>
          <w:color w:val="000000" w:themeColor="text1"/>
          <w:sz w:val="24"/>
          <w:szCs w:val="24"/>
        </w:rPr>
        <w:t xml:space="preserve"> з</w:t>
      </w:r>
      <w:r w:rsidR="00176240">
        <w:rPr>
          <w:rFonts w:ascii="Times New Roman" w:hAnsi="Times New Roman"/>
          <w:color w:val="000000" w:themeColor="text1"/>
          <w:sz w:val="24"/>
          <w:szCs w:val="24"/>
        </w:rPr>
        <w:t xml:space="preserve">еленых насаждений </w:t>
      </w:r>
      <w:r w:rsidRPr="00BB3EC6">
        <w:rPr>
          <w:rFonts w:ascii="Times New Roman" w:hAnsi="Times New Roman"/>
          <w:color w:val="000000" w:themeColor="text1"/>
          <w:sz w:val="24"/>
          <w:szCs w:val="24"/>
        </w:rPr>
        <w:t>в соответствии с Административным регламентом предоставления муниципальной услуги «</w:t>
      </w:r>
      <w:r w:rsidR="00176240">
        <w:rPr>
          <w:rFonts w:ascii="Times New Roman" w:hAnsi="Times New Roman"/>
          <w:color w:val="000000" w:themeColor="text1"/>
          <w:sz w:val="24"/>
          <w:szCs w:val="24"/>
        </w:rPr>
        <w:t>Выдача разрешений на право вырубки зеленых насаждений на территории Березинского сельского поселения</w:t>
      </w:r>
      <w:r w:rsidR="00882473" w:rsidRPr="00882473">
        <w:rPr>
          <w:rFonts w:ascii="Times New Roman" w:hAnsi="Times New Roman"/>
          <w:color w:val="000000" w:themeColor="text1"/>
          <w:sz w:val="24"/>
          <w:szCs w:val="24"/>
        </w:rPr>
        <w:t>»</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2.4. </w:t>
      </w:r>
      <w:r w:rsidRPr="00BB3EC6">
        <w:rPr>
          <w:rFonts w:ascii="Times New Roman" w:eastAsia="PMingLiU" w:hAnsi="Times New Roman"/>
          <w:bCs/>
          <w:color w:val="000000" w:themeColor="text1"/>
          <w:sz w:val="24"/>
          <w:szCs w:val="24"/>
        </w:rPr>
        <w:t>Вырубка зеленых насаждений осуществляется в случаях:</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1) реализации проекта, предусмотренного градостроительной документацией, утвержденного в установленном порядке;</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2) проведения санитарных рубок (в том числе удаления аварийных деревьев и кустарников), реконструкции зеленых насаждений и капитальном ремонте (реставрации) объектов озеленения (парков, скверов, улиц, внутридворовых территорий);</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3) проведения аварийных работ и ликвидации чрезвычайных ситуаций природного и техногенного характера;</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4) проведения капитального и текущего ремонта инженерных коммуникаций;</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5) </w:t>
      </w:r>
      <w:r w:rsidRPr="00BB3EC6">
        <w:rPr>
          <w:rFonts w:ascii="Times New Roman" w:hAnsi="Times New Roman"/>
          <w:color w:val="000000" w:themeColor="text1"/>
          <w:sz w:val="24"/>
          <w:szCs w:val="24"/>
        </w:rPr>
        <w:t>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r w:rsidRPr="00BB3EC6">
        <w:rPr>
          <w:rFonts w:ascii="Times New Roman" w:eastAsia="PMingLiU" w:hAnsi="Times New Roman"/>
          <w:bCs/>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2.5. Озелененные территории вместе с зелеными насаждениями, пешеходными и парковыми дорожками и площадками, малыми архитектурными формами и оборудованием выполняют санитарно-защитные, рекреационные, природоохранные, средозащитные и средоформирующие функции.</w:t>
      </w:r>
    </w:p>
    <w:p w:rsidR="003568A1" w:rsidRPr="00BB3EC6" w:rsidRDefault="007F48D0" w:rsidP="003568A1">
      <w:pPr>
        <w:ind w:firstLine="567"/>
        <w:rPr>
          <w:rFonts w:ascii="Times New Roman" w:hAnsi="Times New Roman"/>
          <w:color w:val="000000" w:themeColor="text1"/>
          <w:sz w:val="24"/>
          <w:szCs w:val="24"/>
        </w:rPr>
      </w:pPr>
      <w:r>
        <w:rPr>
          <w:rFonts w:ascii="Times New Roman" w:hAnsi="Times New Roman"/>
          <w:color w:val="000000" w:themeColor="text1"/>
          <w:sz w:val="24"/>
          <w:szCs w:val="24"/>
        </w:rPr>
        <w:t>2.6. Озелененные территории Березинского сельского поселения</w:t>
      </w:r>
      <w:r w:rsidR="003568A1" w:rsidRPr="00BB3EC6">
        <w:rPr>
          <w:rFonts w:ascii="Times New Roman" w:hAnsi="Times New Roman"/>
          <w:color w:val="000000" w:themeColor="text1"/>
          <w:sz w:val="24"/>
          <w:szCs w:val="24"/>
        </w:rPr>
        <w:t xml:space="preserve"> могут находиться в федеральной собственности, в собственности субъекта Российской Федерации,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2.7. Действие настоящей Методики не распространяется на зеленые насаждения, произрастающие на землях лесного фонда.</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2.8. </w:t>
      </w:r>
      <w:r w:rsidRPr="00BB3EC6">
        <w:rPr>
          <w:rFonts w:ascii="Times New Roman" w:eastAsia="PMingLiU" w:hAnsi="Times New Roman"/>
          <w:bCs/>
          <w:color w:val="000000" w:themeColor="text1"/>
          <w:sz w:val="24"/>
          <w:szCs w:val="24"/>
        </w:rPr>
        <w:t>Вырубка плодовых, ягодных деревьев и кустарников собственниками земельных участков, кроме земельных участков, на которых расположены многоквартирные дома, может проводиться без оформления разрешения на вырубку. Такая вырубка не подлежит компенсации в соответствии с настоящей методикой.</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Порядок осуществления вырубки зеленых насаждений</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3.1. </w:t>
      </w:r>
      <w:r w:rsidRPr="00BB3EC6">
        <w:rPr>
          <w:rFonts w:ascii="Times New Roman" w:eastAsia="PMingLiU" w:hAnsi="Times New Roman"/>
          <w:bCs/>
          <w:color w:val="000000" w:themeColor="text1"/>
          <w:sz w:val="24"/>
          <w:szCs w:val="24"/>
        </w:rPr>
        <w:t xml:space="preserve">Вырубка  зеленых насаждений </w:t>
      </w:r>
      <w:r w:rsidRPr="00BB3EC6">
        <w:rPr>
          <w:rFonts w:ascii="Times New Roman" w:hAnsi="Times New Roman"/>
          <w:color w:val="000000" w:themeColor="text1"/>
          <w:sz w:val="24"/>
          <w:szCs w:val="24"/>
        </w:rPr>
        <w:t xml:space="preserve">осуществляется на основании оформленного в установленном порядке разрешения на </w:t>
      </w:r>
      <w:r w:rsidR="007F48D0">
        <w:rPr>
          <w:rFonts w:ascii="Times New Roman" w:hAnsi="Times New Roman"/>
          <w:color w:val="000000" w:themeColor="text1"/>
          <w:sz w:val="24"/>
          <w:szCs w:val="24"/>
        </w:rPr>
        <w:t>право вырубки</w:t>
      </w:r>
      <w:r w:rsidRPr="00BB3EC6">
        <w:rPr>
          <w:rFonts w:ascii="Times New Roman" w:hAnsi="Times New Roman"/>
          <w:color w:val="000000" w:themeColor="text1"/>
          <w:sz w:val="24"/>
          <w:szCs w:val="24"/>
        </w:rPr>
        <w:t xml:space="preserve"> зеленых</w:t>
      </w:r>
      <w:r w:rsidR="007F48D0">
        <w:rPr>
          <w:rFonts w:ascii="Times New Roman" w:hAnsi="Times New Roman"/>
          <w:color w:val="000000" w:themeColor="text1"/>
          <w:sz w:val="24"/>
          <w:szCs w:val="24"/>
        </w:rPr>
        <w:t xml:space="preserve"> насаждений</w:t>
      </w:r>
      <w:r w:rsidRPr="00BB3EC6">
        <w:rPr>
          <w:rFonts w:ascii="Times New Roman" w:hAnsi="Times New Roman"/>
          <w:color w:val="000000" w:themeColor="text1"/>
          <w:sz w:val="24"/>
          <w:szCs w:val="24"/>
        </w:rPr>
        <w:t xml:space="preserve"> в соответствии с Административным регламентом предоставления муниципальной услуги </w:t>
      </w:r>
      <w:r w:rsidR="007F48D0" w:rsidRPr="00BB3EC6">
        <w:rPr>
          <w:rFonts w:ascii="Times New Roman" w:hAnsi="Times New Roman"/>
          <w:color w:val="000000" w:themeColor="text1"/>
          <w:sz w:val="24"/>
          <w:szCs w:val="24"/>
        </w:rPr>
        <w:t>«</w:t>
      </w:r>
      <w:r w:rsidR="007F48D0">
        <w:rPr>
          <w:rFonts w:ascii="Times New Roman" w:hAnsi="Times New Roman"/>
          <w:color w:val="000000" w:themeColor="text1"/>
          <w:sz w:val="24"/>
          <w:szCs w:val="24"/>
        </w:rPr>
        <w:t>Выдача разрешений на право вырубки зеленых насаждений на территории Березинского сельского поселения</w:t>
      </w:r>
      <w:r w:rsidR="00747174" w:rsidRPr="00747174">
        <w:rPr>
          <w:rFonts w:ascii="Times New Roman" w:hAnsi="Times New Roman"/>
          <w:color w:val="000000" w:themeColor="text1"/>
          <w:sz w:val="24"/>
          <w:szCs w:val="24"/>
        </w:rPr>
        <w:t>»</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lastRenderedPageBreak/>
        <w:t xml:space="preserve">3.2. Компенсационная стоимость </w:t>
      </w:r>
      <w:r w:rsidRPr="00BB3EC6">
        <w:rPr>
          <w:rFonts w:ascii="Times New Roman" w:eastAsia="Times New Roman" w:hAnsi="Times New Roman"/>
          <w:color w:val="000000" w:themeColor="text1"/>
          <w:sz w:val="24"/>
          <w:szCs w:val="24"/>
        </w:rPr>
        <w:t>за вырубку зеленых насаждений</w:t>
      </w:r>
      <w:r w:rsidRPr="00BB3EC6">
        <w:rPr>
          <w:rFonts w:ascii="Times New Roman" w:hAnsi="Times New Roman"/>
          <w:color w:val="000000" w:themeColor="text1"/>
          <w:sz w:val="24"/>
          <w:szCs w:val="24"/>
        </w:rPr>
        <w:t xml:space="preserve"> рассчитывается путем применения к показателям восстановительной стоимости поправочных коэффициентов, позволяющих учесть ценность таких факторов, как местоположение, экологическая и социальная значимость объектов озеленения, фактическое состояние растений.</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Санитарная вырубка зеленых насаждений</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4.1. Сухостойные и аварийные деревья и кустарники подлежат вырубке</w:t>
      </w:r>
      <w:r w:rsidR="00D163EF">
        <w:rPr>
          <w:rFonts w:ascii="Times New Roman" w:hAnsi="Times New Roman"/>
          <w:color w:val="000000" w:themeColor="text1"/>
          <w:sz w:val="24"/>
          <w:szCs w:val="24"/>
        </w:rPr>
        <w:t xml:space="preserve"> на основании разрешения на право вырубки зеленых насаждений</w:t>
      </w:r>
      <w:r w:rsidRPr="00BB3EC6">
        <w:rPr>
          <w:rFonts w:ascii="Times New Roman" w:hAnsi="Times New Roman"/>
          <w:color w:val="000000" w:themeColor="text1"/>
          <w:sz w:val="24"/>
          <w:szCs w:val="24"/>
        </w:rPr>
        <w:t xml:space="preserve">, выданного на основании акта обследования, составленного комиссией </w:t>
      </w:r>
      <w:r w:rsidR="00B82E2B" w:rsidRPr="00B82E2B">
        <w:rPr>
          <w:rFonts w:ascii="Times New Roman" w:hAnsi="Times New Roman"/>
          <w:color w:val="000000" w:themeColor="text1"/>
          <w:sz w:val="24"/>
          <w:szCs w:val="24"/>
        </w:rPr>
        <w:t xml:space="preserve">по обследованию зеленых насаждений на территории </w:t>
      </w:r>
      <w:r w:rsidR="00D163EF">
        <w:rPr>
          <w:rFonts w:ascii="Times New Roman" w:hAnsi="Times New Roman"/>
          <w:color w:val="000000" w:themeColor="text1"/>
          <w:sz w:val="24"/>
          <w:szCs w:val="24"/>
        </w:rPr>
        <w:t>Березинского сельского поселения</w:t>
      </w:r>
      <w:r w:rsidR="00B82E2B" w:rsidRPr="00B82E2B">
        <w:rPr>
          <w:rFonts w:ascii="Times New Roman" w:hAnsi="Times New Roman"/>
          <w:color w:val="000000" w:themeColor="text1"/>
          <w:sz w:val="24"/>
          <w:szCs w:val="24"/>
        </w:rPr>
        <w:t xml:space="preserve"> </w:t>
      </w:r>
      <w:r w:rsidRPr="00BB3EC6">
        <w:rPr>
          <w:rFonts w:ascii="Times New Roman" w:hAnsi="Times New Roman"/>
          <w:color w:val="000000" w:themeColor="text1"/>
          <w:sz w:val="24"/>
          <w:szCs w:val="24"/>
        </w:rPr>
        <w:t>и вырубаются владельцем территории в первоочередном порядке.</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Сухостойные деревья выявляются в вегетационный период - с мая по октябрь, за исключением случаев, когда дерево имеет признаки сухостоя прошлых лет.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4.2. Санитарная вырубка зеленых насаждений может производит</w:t>
      </w:r>
      <w:r w:rsidR="00A94F37">
        <w:rPr>
          <w:rFonts w:ascii="Times New Roman" w:hAnsi="Times New Roman"/>
          <w:color w:val="000000" w:themeColor="text1"/>
          <w:sz w:val="24"/>
          <w:szCs w:val="24"/>
        </w:rPr>
        <w:t>ь</w:t>
      </w:r>
      <w:r w:rsidRPr="00BB3EC6">
        <w:rPr>
          <w:rFonts w:ascii="Times New Roman" w:hAnsi="Times New Roman"/>
          <w:color w:val="000000" w:themeColor="text1"/>
          <w:sz w:val="24"/>
          <w:szCs w:val="24"/>
        </w:rPr>
        <w:t xml:space="preserve">ся по инициативе собственников, пользователей, владельцев, арендаторов земельных участков, а также организаций, за которыми закреплено содержание озелененных территорий.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4.3. При проведении санитарной вырубки зеленых насаждений компенсационная стоимость не взимается. При этом, в случае необходимости, хозяйствующие субъекты проводят компенсационную посадку зеленых насаждений взамен вырубленных. </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5. Согласование вырубки зеленых насаждений</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при ликвидации аварийных и иных чрезвычайных ситуаций</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5.1. В случае необходимости производства вырубки зеленых насаждений в ходе ликвидации аварийных и иных чрезвычайных ситуаций выз</w:t>
      </w:r>
      <w:r w:rsidR="00CF7BFF">
        <w:rPr>
          <w:rFonts w:ascii="Times New Roman" w:hAnsi="Times New Roman"/>
          <w:color w:val="000000" w:themeColor="text1"/>
          <w:sz w:val="24"/>
          <w:szCs w:val="24"/>
        </w:rPr>
        <w:t>ывают специалиста Березинской сельской администрации</w:t>
      </w:r>
      <w:r w:rsidRPr="00BB3EC6">
        <w:rPr>
          <w:rFonts w:ascii="Times New Roman" w:hAnsi="Times New Roman"/>
          <w:color w:val="000000" w:themeColor="text1"/>
          <w:sz w:val="24"/>
          <w:szCs w:val="24"/>
          <w:lang w:eastAsia="en-US"/>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5.2. Акт обследования земельного участка составляется и подписывается после завершения работ комиссией </w:t>
      </w:r>
      <w:r w:rsidR="00D22816" w:rsidRPr="00D22816">
        <w:rPr>
          <w:rFonts w:ascii="Times New Roman" w:hAnsi="Times New Roman"/>
          <w:color w:val="000000" w:themeColor="text1"/>
          <w:sz w:val="24"/>
          <w:szCs w:val="24"/>
        </w:rPr>
        <w:t>по обследованию зеленых насажд</w:t>
      </w:r>
      <w:r w:rsidR="002558B7">
        <w:rPr>
          <w:rFonts w:ascii="Times New Roman" w:hAnsi="Times New Roman"/>
          <w:color w:val="000000" w:themeColor="text1"/>
          <w:sz w:val="24"/>
          <w:szCs w:val="24"/>
        </w:rPr>
        <w:t xml:space="preserve">ений на территории Березинского сельского поселения </w:t>
      </w:r>
      <w:r w:rsidR="00D22816">
        <w:rPr>
          <w:rFonts w:ascii="Times New Roman" w:hAnsi="Times New Roman"/>
          <w:color w:val="000000" w:themeColor="text1"/>
          <w:sz w:val="24"/>
          <w:szCs w:val="24"/>
        </w:rPr>
        <w:t xml:space="preserve"> с возможным участием представителей, производивших</w:t>
      </w:r>
      <w:r w:rsidRPr="00BB3EC6">
        <w:rPr>
          <w:rFonts w:ascii="Times New Roman" w:hAnsi="Times New Roman"/>
          <w:color w:val="000000" w:themeColor="text1"/>
          <w:sz w:val="24"/>
          <w:szCs w:val="24"/>
        </w:rPr>
        <w:t xml:space="preserve"> работы по ликвидации аварийной и иной чрезвычайной ситуации.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5.3. Компенсация за вырубку аварийных и сухостойных зеленых насаждений не взимается.</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6. Основные требования к производству работ</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по вырубке зеленых насаждений</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6.1. Вырубка деревьев и кустарников производится при наличии оформленной в установленном порядке разрешительной документации.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6.2. В случае повреждения газона, естественного травяного покрова,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арендатором) и контролирующими органами в пределах их компетенции.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Количество газонов и естественного травяного покрова определяются в квадратных метрах (кв. м) исходя из занимаемой ими площади.</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left="360"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7. Расчет компенсационной стоимости за разрешенную вырубку зеленых насаждений</w:t>
      </w:r>
    </w:p>
    <w:p w:rsidR="003568A1" w:rsidRPr="00BB3EC6" w:rsidRDefault="003568A1" w:rsidP="003568A1">
      <w:pPr>
        <w:ind w:left="360" w:firstLine="0"/>
        <w:jc w:val="center"/>
        <w:rPr>
          <w:rFonts w:ascii="Times New Roman" w:hAnsi="Times New Roman"/>
          <w:b/>
          <w:color w:val="000000" w:themeColor="text1"/>
          <w:sz w:val="24"/>
          <w:szCs w:val="24"/>
        </w:rPr>
      </w:pPr>
    </w:p>
    <w:p w:rsidR="003568A1"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7.1. Для расчета платы за разрешенную вырубку основных видов деревьев на территории </w:t>
      </w:r>
      <w:r w:rsidR="002558B7">
        <w:rPr>
          <w:rFonts w:ascii="Times New Roman" w:hAnsi="Times New Roman"/>
          <w:color w:val="000000" w:themeColor="text1"/>
          <w:sz w:val="24"/>
          <w:szCs w:val="24"/>
          <w:lang w:eastAsia="en-US"/>
        </w:rPr>
        <w:t>мо Березинского сельского поселения</w:t>
      </w:r>
      <w:r w:rsidR="00893EB6">
        <w:rPr>
          <w:rFonts w:ascii="Times New Roman" w:hAnsi="Times New Roman"/>
          <w:color w:val="000000" w:themeColor="text1"/>
          <w:sz w:val="24"/>
          <w:szCs w:val="24"/>
          <w:lang w:eastAsia="en-US"/>
        </w:rPr>
        <w:t xml:space="preserve"> </w:t>
      </w:r>
      <w:r w:rsidRPr="00BB3EC6">
        <w:rPr>
          <w:rFonts w:ascii="Times New Roman" w:hAnsi="Times New Roman"/>
          <w:color w:val="000000" w:themeColor="text1"/>
          <w:sz w:val="24"/>
          <w:szCs w:val="24"/>
        </w:rPr>
        <w:t>применяется следующая классификация древесных пород деревьев с учетом их ценности в соответствии с Таблицей 1.</w:t>
      </w:r>
    </w:p>
    <w:p w:rsidR="008166A2" w:rsidRPr="00BB3EC6" w:rsidRDefault="008166A2" w:rsidP="003568A1">
      <w:pPr>
        <w:ind w:firstLine="567"/>
        <w:rPr>
          <w:rFonts w:ascii="Times New Roman" w:hAnsi="Times New Roman"/>
          <w:color w:val="000000" w:themeColor="text1"/>
          <w:sz w:val="24"/>
          <w:szCs w:val="24"/>
        </w:rPr>
      </w:pPr>
    </w:p>
    <w:p w:rsidR="003568A1" w:rsidRPr="00BB3EC6" w:rsidRDefault="003568A1" w:rsidP="003568A1">
      <w:pPr>
        <w:ind w:firstLine="0"/>
        <w:jc w:val="right"/>
        <w:rPr>
          <w:rFonts w:ascii="Times New Roman" w:hAnsi="Times New Roman"/>
          <w:color w:val="000000" w:themeColor="text1"/>
          <w:sz w:val="24"/>
          <w:szCs w:val="24"/>
        </w:rPr>
      </w:pPr>
      <w:r w:rsidRPr="00BB3EC6">
        <w:rPr>
          <w:rFonts w:ascii="Times New Roman" w:hAnsi="Times New Roman"/>
          <w:color w:val="000000" w:themeColor="text1"/>
          <w:sz w:val="24"/>
          <w:szCs w:val="24"/>
        </w:rPr>
        <w:t>Таблица 1</w:t>
      </w:r>
    </w:p>
    <w:p w:rsidR="003568A1" w:rsidRPr="00BB3EC6" w:rsidRDefault="003568A1" w:rsidP="003568A1">
      <w:pPr>
        <w:ind w:firstLine="0"/>
        <w:jc w:val="right"/>
        <w:rPr>
          <w:rFonts w:ascii="Times New Roman" w:hAnsi="Times New Roman"/>
          <w:color w:val="000000" w:themeColor="text1"/>
          <w:sz w:val="24"/>
          <w:szCs w:val="24"/>
        </w:rPr>
      </w:pPr>
    </w:p>
    <w:tbl>
      <w:tblPr>
        <w:tblW w:w="10324" w:type="dxa"/>
        <w:tblInd w:w="-10" w:type="dxa"/>
        <w:tblLayout w:type="fixed"/>
        <w:tblLook w:val="0000" w:firstRow="0" w:lastRow="0" w:firstColumn="0" w:lastColumn="0" w:noHBand="0" w:noVBand="0"/>
      </w:tblPr>
      <w:tblGrid>
        <w:gridCol w:w="2245"/>
        <w:gridCol w:w="2977"/>
        <w:gridCol w:w="2643"/>
        <w:gridCol w:w="2459"/>
      </w:tblGrid>
      <w:tr w:rsidR="003568A1" w:rsidRPr="00BB3EC6" w:rsidTr="00222FA0">
        <w:trPr>
          <w:trHeight w:val="420"/>
        </w:trPr>
        <w:tc>
          <w:tcPr>
            <w:tcW w:w="2245" w:type="dxa"/>
            <w:vMerge w:val="restart"/>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Хвойные породы </w:t>
            </w:r>
          </w:p>
          <w:p w:rsidR="003568A1" w:rsidRPr="00BB3EC6" w:rsidRDefault="003568A1" w:rsidP="00222FA0">
            <w:pPr>
              <w:ind w:firstLine="0"/>
              <w:jc w:val="center"/>
              <w:rPr>
                <w:rFonts w:ascii="Times New Roman" w:hAnsi="Times New Roman"/>
                <w:color w:val="000000" w:themeColor="text1"/>
                <w:sz w:val="24"/>
                <w:szCs w:val="24"/>
              </w:rPr>
            </w:pP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Лиственные древесные породы</w:t>
            </w:r>
          </w:p>
        </w:tc>
      </w:tr>
      <w:tr w:rsidR="003568A1" w:rsidRPr="00BB3EC6" w:rsidTr="00222FA0">
        <w:trPr>
          <w:trHeight w:val="385"/>
        </w:trPr>
        <w:tc>
          <w:tcPr>
            <w:tcW w:w="2245" w:type="dxa"/>
            <w:vMerge/>
            <w:tcBorders>
              <w:top w:val="single" w:sz="4" w:space="0" w:color="000000"/>
              <w:left w:val="single" w:sz="4" w:space="0" w:color="000000"/>
              <w:bottom w:val="single" w:sz="4" w:space="0" w:color="000000"/>
            </w:tcBorders>
            <w:shd w:val="clear" w:color="auto" w:fill="auto"/>
          </w:tcPr>
          <w:p w:rsidR="003568A1" w:rsidRPr="00BB3EC6" w:rsidRDefault="003568A1" w:rsidP="00222FA0">
            <w:pPr>
              <w:snapToGrid w:val="0"/>
              <w:ind w:firstLine="0"/>
              <w:rPr>
                <w:rFonts w:ascii="Times New Roman" w:hAnsi="Times New Roman"/>
                <w:color w:val="000000" w:themeColor="text1"/>
                <w:sz w:val="24"/>
                <w:szCs w:val="24"/>
              </w:rPr>
            </w:pPr>
          </w:p>
        </w:tc>
        <w:tc>
          <w:tcPr>
            <w:tcW w:w="2977"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(особо ценные)</w:t>
            </w:r>
          </w:p>
        </w:tc>
        <w:tc>
          <w:tcPr>
            <w:tcW w:w="2643"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(ценные)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3-я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(малоценная)</w:t>
            </w:r>
          </w:p>
          <w:p w:rsidR="003568A1" w:rsidRPr="00BB3EC6" w:rsidRDefault="003568A1" w:rsidP="00222FA0">
            <w:pPr>
              <w:ind w:firstLine="0"/>
              <w:rPr>
                <w:rFonts w:ascii="Times New Roman" w:hAnsi="Times New Roman"/>
                <w:color w:val="000000" w:themeColor="text1"/>
                <w:sz w:val="24"/>
                <w:szCs w:val="24"/>
              </w:rPr>
            </w:pPr>
          </w:p>
        </w:tc>
      </w:tr>
      <w:tr w:rsidR="003568A1" w:rsidRPr="00BB3EC6" w:rsidTr="00222FA0">
        <w:tc>
          <w:tcPr>
            <w:tcW w:w="2245"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lastRenderedPageBreak/>
              <w:t>Ель, лиственница,</w:t>
            </w:r>
          </w:p>
          <w:p w:rsidR="003568A1" w:rsidRPr="00BB3EC6" w:rsidRDefault="003568A1" w:rsidP="00222FA0">
            <w:pPr>
              <w:ind w:firstLine="0"/>
              <w:rPr>
                <w:rFonts w:ascii="Times New Roman" w:hAnsi="Times New Roman"/>
                <w:color w:val="000000" w:themeColor="text1"/>
                <w:sz w:val="24"/>
                <w:szCs w:val="24"/>
              </w:rPr>
            </w:pPr>
            <w:r w:rsidRPr="00BB3EC6">
              <w:rPr>
                <w:rFonts w:ascii="Times New Roman" w:hAnsi="Times New Roman"/>
                <w:color w:val="000000" w:themeColor="text1"/>
                <w:sz w:val="24"/>
                <w:szCs w:val="24"/>
              </w:rPr>
              <w:t>пихта, сосна, туя</w:t>
            </w:r>
          </w:p>
        </w:tc>
        <w:tc>
          <w:tcPr>
            <w:tcW w:w="2977" w:type="dxa"/>
            <w:tcBorders>
              <w:top w:val="single" w:sz="4" w:space="0" w:color="000000"/>
              <w:left w:val="single" w:sz="4" w:space="0" w:color="000000"/>
              <w:bottom w:val="single" w:sz="4" w:space="0" w:color="000000"/>
            </w:tcBorders>
            <w:shd w:val="clear" w:color="auto" w:fill="auto"/>
          </w:tcPr>
          <w:p w:rsidR="003568A1" w:rsidRPr="00BB3EC6" w:rsidRDefault="003568A1" w:rsidP="003A28C7">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Акация белая, вяз, дуб, ива белая, каштан конский, клен </w:t>
            </w:r>
            <w:r w:rsidR="0065019C">
              <w:rPr>
                <w:rFonts w:ascii="Times New Roman" w:hAnsi="Times New Roman"/>
                <w:color w:val="000000" w:themeColor="text1"/>
                <w:sz w:val="24"/>
                <w:szCs w:val="24"/>
              </w:rPr>
              <w:t>(кроме ясенелистного), липа</w:t>
            </w:r>
            <w:r w:rsidRPr="00BB3EC6">
              <w:rPr>
                <w:rFonts w:ascii="Times New Roman" w:hAnsi="Times New Roman"/>
                <w:color w:val="000000" w:themeColor="text1"/>
                <w:sz w:val="24"/>
                <w:szCs w:val="24"/>
              </w:rPr>
              <w:t>, орех, ясень</w:t>
            </w:r>
          </w:p>
        </w:tc>
        <w:tc>
          <w:tcPr>
            <w:tcW w:w="2643"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Абрикос, береза, боярышник, плодовые (яблоня, слива, груша и т.д.), рябина, тополь (белый, пирамидальный), черемуха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Ива (кроме белой), клен ясенелистный, ольха, осина, тополь (кроме белого и  пирамидального)</w:t>
            </w:r>
          </w:p>
        </w:tc>
      </w:tr>
    </w:tbl>
    <w:p w:rsidR="003568A1" w:rsidRDefault="003568A1" w:rsidP="003568A1">
      <w:pPr>
        <w:ind w:firstLine="0"/>
        <w:rPr>
          <w:rFonts w:ascii="Times New Roman" w:hAnsi="Times New Roman"/>
          <w:color w:val="000000" w:themeColor="text1"/>
          <w:sz w:val="24"/>
          <w:szCs w:val="24"/>
        </w:rPr>
      </w:pPr>
    </w:p>
    <w:p w:rsidR="008A235D" w:rsidRPr="008A235D" w:rsidRDefault="00A05133" w:rsidP="00A05133">
      <w:pPr>
        <w:widowControl w:val="0"/>
        <w:suppressAutoHyphens w:val="0"/>
        <w:autoSpaceDE w:val="0"/>
        <w:autoSpaceDN w:val="0"/>
        <w:ind w:firstLine="540"/>
        <w:rPr>
          <w:rFonts w:ascii="Times New Roman" w:eastAsia="Times New Roman" w:hAnsi="Times New Roman"/>
          <w:sz w:val="24"/>
          <w:szCs w:val="26"/>
          <w:lang w:eastAsia="ru-RU"/>
        </w:rPr>
      </w:pPr>
      <w:r>
        <w:rPr>
          <w:rFonts w:ascii="Times New Roman" w:eastAsia="Times New Roman" w:hAnsi="Times New Roman"/>
          <w:sz w:val="24"/>
          <w:szCs w:val="26"/>
          <w:lang w:eastAsia="ru-RU"/>
        </w:rPr>
        <w:t xml:space="preserve">7.2. </w:t>
      </w:r>
      <w:r w:rsidR="008A235D" w:rsidRPr="008A235D">
        <w:rPr>
          <w:rFonts w:ascii="Times New Roman" w:eastAsia="Times New Roman" w:hAnsi="Times New Roman"/>
          <w:sz w:val="24"/>
          <w:szCs w:val="26"/>
          <w:lang w:eastAsia="ru-RU"/>
        </w:rPr>
        <w:t xml:space="preserve">Восстановительная стоимость зелёных насаждений определяется </w:t>
      </w:r>
      <w:r w:rsidR="00C351A6">
        <w:rPr>
          <w:rFonts w:ascii="Times New Roman" w:eastAsia="Times New Roman" w:hAnsi="Times New Roman"/>
          <w:sz w:val="24"/>
          <w:szCs w:val="26"/>
          <w:lang w:eastAsia="ru-RU"/>
        </w:rPr>
        <w:t xml:space="preserve">в рублях </w:t>
      </w:r>
      <w:r w:rsidR="008A235D" w:rsidRPr="008A235D">
        <w:rPr>
          <w:rFonts w:ascii="Times New Roman" w:eastAsia="Times New Roman" w:hAnsi="Times New Roman"/>
          <w:sz w:val="24"/>
          <w:szCs w:val="26"/>
          <w:lang w:eastAsia="ru-RU"/>
        </w:rPr>
        <w:t>в расчете на 1 дерево, 1 куст, 1 кв. метр газона. Восстановительная стоимость зелёных насаждений зависит от продолжительности восстановления своего декоративного и экологического потенциалов, на основе расчёта базовой стоимости, определяемой по сметным ценам посадки и ухода за растениями.</w:t>
      </w:r>
    </w:p>
    <w:p w:rsidR="008A235D" w:rsidRPr="008A235D" w:rsidRDefault="008A235D" w:rsidP="008A235D">
      <w:pPr>
        <w:widowControl w:val="0"/>
        <w:suppressAutoHyphens w:val="0"/>
        <w:autoSpaceDE w:val="0"/>
        <w:autoSpaceDN w:val="0"/>
        <w:spacing w:before="220"/>
        <w:ind w:firstLine="540"/>
        <w:rPr>
          <w:rFonts w:ascii="Times New Roman" w:eastAsia="Times New Roman" w:hAnsi="Times New Roman"/>
          <w:sz w:val="24"/>
          <w:szCs w:val="26"/>
          <w:lang w:eastAsia="ru-RU"/>
        </w:rPr>
      </w:pPr>
      <w:r w:rsidRPr="008A235D">
        <w:rPr>
          <w:rFonts w:ascii="Times New Roman" w:eastAsia="Times New Roman" w:hAnsi="Times New Roman"/>
          <w:b/>
          <w:sz w:val="24"/>
          <w:szCs w:val="26"/>
          <w:lang w:eastAsia="ru-RU"/>
        </w:rPr>
        <w:t>Восстановительная стоимость</w:t>
      </w:r>
      <w:r w:rsidRPr="008A235D">
        <w:rPr>
          <w:rFonts w:ascii="Times New Roman" w:eastAsia="Times New Roman" w:hAnsi="Times New Roman"/>
          <w:sz w:val="24"/>
          <w:szCs w:val="26"/>
          <w:lang w:eastAsia="ru-RU"/>
        </w:rPr>
        <w:t xml:space="preserve"> деревьев определяется по формуле:</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p>
    <w:p w:rsidR="008A235D" w:rsidRPr="008A235D" w:rsidRDefault="008A235D" w:rsidP="008A235D">
      <w:pPr>
        <w:widowControl w:val="0"/>
        <w:suppressAutoHyphens w:val="0"/>
        <w:autoSpaceDE w:val="0"/>
        <w:autoSpaceDN w:val="0"/>
        <w:ind w:firstLine="540"/>
        <w:jc w:val="center"/>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 xml:space="preserve">Св = [Спдi + (Су x Квд)] </w:t>
      </w:r>
      <w:r w:rsidR="00933068">
        <w:rPr>
          <w:rFonts w:ascii="Times New Roman" w:eastAsia="Times New Roman" w:hAnsi="Times New Roman"/>
          <w:sz w:val="24"/>
          <w:szCs w:val="26"/>
          <w:lang w:eastAsia="ru-RU"/>
        </w:rPr>
        <w:t>х</w:t>
      </w:r>
      <w:r w:rsidR="002B23AD">
        <w:rPr>
          <w:rFonts w:ascii="Times New Roman" w:hAnsi="Times New Roman"/>
          <w:color w:val="000000" w:themeColor="text1"/>
          <w:sz w:val="24"/>
          <w:szCs w:val="24"/>
        </w:rPr>
        <w:t xml:space="preserve"> Кд</w:t>
      </w:r>
      <w:r w:rsidR="00933068">
        <w:rPr>
          <w:rFonts w:ascii="Times New Roman" w:eastAsia="Times New Roman" w:hAnsi="Times New Roman"/>
          <w:sz w:val="24"/>
          <w:szCs w:val="26"/>
          <w:lang w:eastAsia="ru-RU"/>
        </w:rPr>
        <w:t xml:space="preserve"> </w:t>
      </w:r>
      <w:r w:rsidRPr="008A235D">
        <w:rPr>
          <w:rFonts w:ascii="Times New Roman" w:eastAsia="Times New Roman" w:hAnsi="Times New Roman"/>
          <w:sz w:val="24"/>
          <w:szCs w:val="26"/>
          <w:lang w:eastAsia="ru-RU"/>
        </w:rPr>
        <w:t>x К,</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где:</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Св - восстановительная стоимость дерева,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Спдi - сметная стоимость со</w:t>
      </w:r>
      <w:r w:rsidR="00442724">
        <w:rPr>
          <w:rFonts w:ascii="Times New Roman" w:eastAsia="Times New Roman" w:hAnsi="Times New Roman"/>
          <w:sz w:val="24"/>
          <w:szCs w:val="26"/>
          <w:lang w:eastAsia="ru-RU"/>
        </w:rPr>
        <w:t>здания одного дерева с комом 0,3 x 0,3</w:t>
      </w:r>
      <w:r w:rsidRPr="008A235D">
        <w:rPr>
          <w:rFonts w:ascii="Times New Roman" w:eastAsia="Times New Roman" w:hAnsi="Times New Roman"/>
          <w:sz w:val="24"/>
          <w:szCs w:val="26"/>
          <w:lang w:eastAsia="ru-RU"/>
        </w:rPr>
        <w:t xml:space="preserve"> м с учетом стоимости работ по посадке, стоимости посадочного материала (дерева), группы </w:t>
      </w:r>
      <w:r w:rsidR="00E31F27">
        <w:rPr>
          <w:rFonts w:ascii="Times New Roman" w:eastAsia="Times New Roman" w:hAnsi="Times New Roman"/>
          <w:sz w:val="24"/>
          <w:szCs w:val="26"/>
          <w:lang w:eastAsia="ru-RU"/>
        </w:rPr>
        <w:t>древесных пород по их ценности</w:t>
      </w:r>
      <w:r w:rsidRPr="008A235D">
        <w:rPr>
          <w:rFonts w:ascii="Times New Roman" w:eastAsia="Times New Roman" w:hAnsi="Times New Roman"/>
          <w:sz w:val="24"/>
          <w:szCs w:val="26"/>
          <w:lang w:eastAsia="ru-RU"/>
        </w:rPr>
        <w:t>,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Су - сметная стоимость ухода за деревом в процессе содержания в течение одного года,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Квд - количество лет восстановительного периода, учитываемого при расчете компенсации за сносимые (вырубаемые) деревья:</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хвойных деревьев - 10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1-й группы - 7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2-й группы - 5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3-й группы - 3 года.</w:t>
      </w:r>
    </w:p>
    <w:p w:rsid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К - количество деревьев, шт.;</w:t>
      </w:r>
    </w:p>
    <w:p w:rsidR="00933068" w:rsidRDefault="002B23AD" w:rsidP="00933068">
      <w:pPr>
        <w:ind w:firstLine="567"/>
        <w:rPr>
          <w:rFonts w:ascii="Times New Roman" w:hAnsi="Times New Roman"/>
          <w:color w:val="000000" w:themeColor="text1"/>
          <w:sz w:val="24"/>
          <w:szCs w:val="24"/>
        </w:rPr>
      </w:pPr>
      <w:r>
        <w:rPr>
          <w:rFonts w:ascii="Times New Roman" w:hAnsi="Times New Roman"/>
          <w:color w:val="000000" w:themeColor="text1"/>
          <w:sz w:val="24"/>
          <w:szCs w:val="24"/>
        </w:rPr>
        <w:t>Кд</w:t>
      </w:r>
      <w:r w:rsidR="00933068" w:rsidRPr="00BB3EC6">
        <w:rPr>
          <w:rFonts w:ascii="Times New Roman" w:hAnsi="Times New Roman"/>
          <w:color w:val="000000" w:themeColor="text1"/>
          <w:sz w:val="24"/>
          <w:szCs w:val="24"/>
        </w:rPr>
        <w:t xml:space="preserve"> – значения коэффициента </w:t>
      </w:r>
      <w:r w:rsidR="004E5E2B">
        <w:rPr>
          <w:rFonts w:ascii="Times New Roman" w:hAnsi="Times New Roman"/>
          <w:color w:val="000000" w:themeColor="text1"/>
          <w:sz w:val="24"/>
          <w:szCs w:val="24"/>
        </w:rPr>
        <w:t xml:space="preserve">по диаметру </w:t>
      </w:r>
      <w:r w:rsidR="00933068" w:rsidRPr="00BB3EC6">
        <w:rPr>
          <w:rFonts w:ascii="Times New Roman" w:hAnsi="Times New Roman"/>
          <w:color w:val="000000" w:themeColor="text1"/>
          <w:sz w:val="24"/>
          <w:szCs w:val="24"/>
        </w:rPr>
        <w:t>определяются по таблице (при уничтожении дерева диаметр его принимается равным диаметру оставленного пня):</w:t>
      </w:r>
    </w:p>
    <w:p w:rsidR="00933068" w:rsidRPr="00BB3EC6" w:rsidRDefault="00933068" w:rsidP="00933068">
      <w:pPr>
        <w:ind w:firstLine="567"/>
        <w:rPr>
          <w:rFonts w:ascii="Times New Roman" w:hAnsi="Times New Roman"/>
          <w:color w:val="000000" w:themeColor="text1"/>
          <w:sz w:val="24"/>
          <w:szCs w:val="24"/>
        </w:rPr>
      </w:pPr>
    </w:p>
    <w:tbl>
      <w:tblPr>
        <w:tblStyle w:val="af"/>
        <w:tblW w:w="0" w:type="auto"/>
        <w:tblLook w:val="04A0" w:firstRow="1" w:lastRow="0" w:firstColumn="1" w:lastColumn="0" w:noHBand="0" w:noVBand="1"/>
      </w:tblPr>
      <w:tblGrid>
        <w:gridCol w:w="2542"/>
        <w:gridCol w:w="2516"/>
      </w:tblGrid>
      <w:tr w:rsidR="009C415F" w:rsidRPr="00BB3EC6" w:rsidTr="00440019">
        <w:trPr>
          <w:trHeight w:val="324"/>
        </w:trPr>
        <w:tc>
          <w:tcPr>
            <w:tcW w:w="2542" w:type="dxa"/>
          </w:tcPr>
          <w:p w:rsidR="009C415F" w:rsidRPr="00BB3EC6" w:rsidRDefault="009C415F" w:rsidP="00056E2C">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Диаметр</w:t>
            </w:r>
            <w:r w:rsidRPr="00BB3EC6">
              <w:rPr>
                <w:rFonts w:ascii="Times New Roman" w:hAnsi="Times New Roman"/>
                <w:color w:val="000000" w:themeColor="text1"/>
                <w:sz w:val="24"/>
                <w:szCs w:val="24"/>
              </w:rPr>
              <w:t>, см</w:t>
            </w:r>
          </w:p>
        </w:tc>
        <w:tc>
          <w:tcPr>
            <w:tcW w:w="2516" w:type="dxa"/>
          </w:tcPr>
          <w:p w:rsidR="009C415F" w:rsidRPr="00BB3EC6" w:rsidRDefault="002B23AD" w:rsidP="008C38E5">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Кд</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до 12</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1,0</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12-20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1,2</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21-30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1,4</w:t>
            </w:r>
          </w:p>
        </w:tc>
      </w:tr>
      <w:tr w:rsidR="009C415F" w:rsidRPr="00BB3EC6" w:rsidTr="00440019">
        <w:trPr>
          <w:trHeight w:val="311"/>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31-40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1,6</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41-50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1,8</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51-60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2,0</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61-70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2,2</w:t>
            </w:r>
          </w:p>
        </w:tc>
      </w:tr>
      <w:tr w:rsidR="009C415F" w:rsidRPr="00BB3EC6" w:rsidTr="00440019">
        <w:trPr>
          <w:trHeight w:val="338"/>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более 70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2,5</w:t>
            </w:r>
          </w:p>
        </w:tc>
      </w:tr>
    </w:tbl>
    <w:p w:rsidR="008A235D" w:rsidRPr="008A235D" w:rsidRDefault="008A235D" w:rsidP="008A235D">
      <w:pPr>
        <w:widowControl w:val="0"/>
        <w:suppressAutoHyphens w:val="0"/>
        <w:autoSpaceDE w:val="0"/>
        <w:autoSpaceDN w:val="0"/>
        <w:spacing w:before="220"/>
        <w:ind w:firstLine="540"/>
        <w:rPr>
          <w:rFonts w:ascii="Times New Roman" w:eastAsia="Times New Roman" w:hAnsi="Times New Roman"/>
          <w:sz w:val="24"/>
          <w:szCs w:val="26"/>
          <w:lang w:eastAsia="ru-RU"/>
        </w:rPr>
      </w:pPr>
      <w:r w:rsidRPr="00A40144">
        <w:rPr>
          <w:rFonts w:ascii="Times New Roman" w:eastAsia="Times New Roman" w:hAnsi="Times New Roman"/>
          <w:b/>
          <w:sz w:val="24"/>
          <w:szCs w:val="26"/>
          <w:lang w:eastAsia="ru-RU"/>
        </w:rPr>
        <w:t>Восстановительная стоимость кустарника</w:t>
      </w:r>
      <w:r w:rsidRPr="008A235D">
        <w:rPr>
          <w:rFonts w:ascii="Times New Roman" w:eastAsia="Times New Roman" w:hAnsi="Times New Roman"/>
          <w:sz w:val="24"/>
          <w:szCs w:val="26"/>
          <w:lang w:eastAsia="ru-RU"/>
        </w:rPr>
        <w:t xml:space="preserve"> определяется по формуле:</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p>
    <w:p w:rsidR="008A235D" w:rsidRPr="008A235D" w:rsidRDefault="008A235D" w:rsidP="003E606D">
      <w:pPr>
        <w:widowControl w:val="0"/>
        <w:suppressAutoHyphens w:val="0"/>
        <w:autoSpaceDE w:val="0"/>
        <w:autoSpaceDN w:val="0"/>
        <w:ind w:firstLine="540"/>
        <w:jc w:val="center"/>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 xml:space="preserve">Св = [Спкi + (Су x Квк)] x </w:t>
      </w:r>
      <w:r w:rsidR="00E2422A">
        <w:rPr>
          <w:rFonts w:ascii="Times New Roman" w:eastAsia="Times New Roman" w:hAnsi="Times New Roman"/>
          <w:sz w:val="24"/>
          <w:szCs w:val="26"/>
          <w:lang w:eastAsia="ru-RU"/>
        </w:rPr>
        <w:t>Кд</w:t>
      </w:r>
      <w:r w:rsidR="00F837D1" w:rsidRPr="00F837D1">
        <w:rPr>
          <w:rFonts w:ascii="Times New Roman" w:eastAsia="Times New Roman" w:hAnsi="Times New Roman"/>
          <w:sz w:val="24"/>
          <w:szCs w:val="26"/>
          <w:lang w:eastAsia="ru-RU"/>
        </w:rPr>
        <w:t xml:space="preserve"> x К</w:t>
      </w:r>
      <w:r w:rsidRPr="008A235D">
        <w:rPr>
          <w:rFonts w:ascii="Times New Roman" w:eastAsia="Times New Roman" w:hAnsi="Times New Roman"/>
          <w:sz w:val="24"/>
          <w:szCs w:val="26"/>
          <w:lang w:eastAsia="ru-RU"/>
        </w:rPr>
        <w:t>,</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где:</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Св - восстановительная стоимость кустарника,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lastRenderedPageBreak/>
        <w:t>Спкi - сметная стоимость создания одного кустарника с учетом стоимости работ по посадке, стоимости посадочного материала (кустарника),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Су - сметная стоимость ухода за кустарником в процессе содержания в течение одного года, руб.;</w:t>
      </w:r>
    </w:p>
    <w:p w:rsid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Квк - количество лет восстановительного периода, учитываемого при расчете компенсации за сносимый (вырубаемый) кустарник, - 1 год;</w:t>
      </w:r>
    </w:p>
    <w:p w:rsidR="00AE7BAE" w:rsidRPr="008A235D" w:rsidRDefault="00E2422A"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Pr>
          <w:rFonts w:ascii="Times New Roman" w:hAnsi="Times New Roman"/>
          <w:color w:val="000000" w:themeColor="text1"/>
          <w:sz w:val="24"/>
          <w:szCs w:val="24"/>
        </w:rPr>
        <w:t>Кд</w:t>
      </w:r>
      <w:r w:rsidR="00AE7BAE">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значения коэффициента </w:t>
      </w:r>
      <w:r w:rsidR="00D85691">
        <w:rPr>
          <w:rFonts w:ascii="Times New Roman" w:hAnsi="Times New Roman"/>
          <w:color w:val="000000" w:themeColor="text1"/>
          <w:sz w:val="24"/>
          <w:szCs w:val="24"/>
        </w:rPr>
        <w:t>по диаметру</w:t>
      </w:r>
      <w:r w:rsidR="00AE7BAE">
        <w:rPr>
          <w:rFonts w:ascii="Times New Roman" w:hAnsi="Times New Roman"/>
          <w:color w:val="000000" w:themeColor="text1"/>
          <w:sz w:val="24"/>
          <w:szCs w:val="24"/>
        </w:rPr>
        <w:t xml:space="preserve"> принимать равным 1.</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К - количество кустарников, шт.;</w:t>
      </w:r>
    </w:p>
    <w:p w:rsidR="00FF6AB0" w:rsidRPr="00CA28CB" w:rsidRDefault="00CA28CB" w:rsidP="00CA28CB">
      <w:pPr>
        <w:widowControl w:val="0"/>
        <w:suppressAutoHyphens w:val="0"/>
        <w:autoSpaceDE w:val="0"/>
        <w:autoSpaceDN w:val="0"/>
        <w:spacing w:before="22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 xml:space="preserve">Восстановительная стоимость </w:t>
      </w:r>
      <w:r>
        <w:rPr>
          <w:rFonts w:ascii="Times New Roman" w:eastAsia="Times New Roman" w:hAnsi="Times New Roman"/>
          <w:sz w:val="24"/>
          <w:szCs w:val="26"/>
          <w:lang w:eastAsia="ru-RU"/>
        </w:rPr>
        <w:t>газона</w:t>
      </w:r>
      <w:r w:rsidRPr="008A235D">
        <w:rPr>
          <w:rFonts w:ascii="Times New Roman" w:eastAsia="Times New Roman" w:hAnsi="Times New Roman"/>
          <w:sz w:val="24"/>
          <w:szCs w:val="26"/>
          <w:lang w:eastAsia="ru-RU"/>
        </w:rPr>
        <w:t xml:space="preserve"> определяется по формуле</w:t>
      </w:r>
      <w:r>
        <w:rPr>
          <w:rFonts w:ascii="Times New Roman" w:eastAsia="Times New Roman" w:hAnsi="Times New Roman"/>
          <w:sz w:val="24"/>
          <w:szCs w:val="26"/>
          <w:lang w:eastAsia="ru-RU"/>
        </w:rPr>
        <w:t xml:space="preserve"> для кустарника. </w:t>
      </w:r>
      <w:r w:rsidR="00FF6AB0" w:rsidRPr="00FF6AB0">
        <w:rPr>
          <w:rFonts w:ascii="Times New Roman" w:hAnsi="Times New Roman"/>
          <w:color w:val="000000" w:themeColor="text1"/>
          <w:sz w:val="24"/>
          <w:szCs w:val="24"/>
        </w:rPr>
        <w:t xml:space="preserve">Количество лет восстановительного периода газона - 1 год; </w:t>
      </w:r>
    </w:p>
    <w:p w:rsidR="008402AE" w:rsidRDefault="008402AE" w:rsidP="00FF6AB0">
      <w:pPr>
        <w:rPr>
          <w:rFonts w:ascii="Times New Roman" w:hAnsi="Times New Roman"/>
          <w:color w:val="000000" w:themeColor="text1"/>
          <w:sz w:val="24"/>
          <w:szCs w:val="24"/>
        </w:rPr>
      </w:pPr>
    </w:p>
    <w:p w:rsidR="00FF6AB0" w:rsidRPr="00FF6AB0" w:rsidRDefault="00FF6AB0" w:rsidP="003E606D">
      <w:pPr>
        <w:rPr>
          <w:rFonts w:ascii="Times New Roman" w:hAnsi="Times New Roman"/>
          <w:color w:val="000000" w:themeColor="text1"/>
          <w:sz w:val="24"/>
          <w:szCs w:val="24"/>
        </w:rPr>
      </w:pPr>
      <w:r w:rsidRPr="00FF6AB0">
        <w:rPr>
          <w:rFonts w:ascii="Times New Roman" w:hAnsi="Times New Roman"/>
          <w:color w:val="000000" w:themeColor="text1"/>
          <w:sz w:val="24"/>
          <w:szCs w:val="24"/>
        </w:rPr>
        <w:t>Единовременные затраты на создание зелёных насаждений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транспортных расходов и плановой прибыли</w:t>
      </w:r>
      <w:r w:rsidR="00AF43E7">
        <w:rPr>
          <w:rFonts w:ascii="Times New Roman" w:hAnsi="Times New Roman"/>
          <w:color w:val="000000" w:themeColor="text1"/>
          <w:sz w:val="24"/>
          <w:szCs w:val="24"/>
        </w:rPr>
        <w:t xml:space="preserve"> без учета НДС</w:t>
      </w:r>
      <w:r w:rsidRPr="00FF6AB0">
        <w:rPr>
          <w:rFonts w:ascii="Times New Roman" w:hAnsi="Times New Roman"/>
          <w:color w:val="000000" w:themeColor="text1"/>
          <w:sz w:val="24"/>
          <w:szCs w:val="24"/>
        </w:rPr>
        <w:t>. Указанные затраты формируются на основании сметных расчетов, составленных базисно-индексным методом. При оценке парков и других объектов озеленения в состав единовременных затрат необходимо также включать затраты по подготовке проектной документации.</w:t>
      </w:r>
    </w:p>
    <w:p w:rsidR="00FF6AB0" w:rsidRDefault="00A224FB" w:rsidP="00FF6AB0">
      <w:pPr>
        <w:rPr>
          <w:rFonts w:ascii="Times New Roman" w:hAnsi="Times New Roman"/>
          <w:color w:val="000000" w:themeColor="text1"/>
          <w:sz w:val="24"/>
          <w:szCs w:val="24"/>
        </w:rPr>
      </w:pPr>
      <w:r>
        <w:rPr>
          <w:rFonts w:ascii="Times New Roman" w:hAnsi="Times New Roman"/>
          <w:color w:val="000000" w:themeColor="text1"/>
          <w:sz w:val="24"/>
          <w:szCs w:val="24"/>
        </w:rPr>
        <w:t xml:space="preserve">К мероприятиям по уходу </w:t>
      </w:r>
      <w:r w:rsidR="00FF6AB0" w:rsidRPr="00FF6AB0">
        <w:rPr>
          <w:rFonts w:ascii="Times New Roman" w:hAnsi="Times New Roman"/>
          <w:color w:val="000000" w:themeColor="text1"/>
          <w:sz w:val="24"/>
          <w:szCs w:val="24"/>
        </w:rPr>
        <w:t>за зелеными насаждениями относятся: полив растений в течение периода вегетации; подкормка растений органическими и минеральными удобрениями, обмыв крон растений; прополка и рыхление приствольных кругов; обрезка деревьев и кустарников, борьба с вредителями и болезнями.</w:t>
      </w:r>
    </w:p>
    <w:p w:rsidR="007E1CAC" w:rsidRDefault="007E1CAC" w:rsidP="00FF6AB0">
      <w:pPr>
        <w:rPr>
          <w:rFonts w:ascii="Times New Roman" w:hAnsi="Times New Roman"/>
          <w:color w:val="000000" w:themeColor="text1"/>
          <w:sz w:val="24"/>
          <w:szCs w:val="24"/>
        </w:rPr>
      </w:pPr>
    </w:p>
    <w:p w:rsidR="00A61798" w:rsidRPr="0015455F" w:rsidRDefault="00AB7F19" w:rsidP="0015455F">
      <w:pPr>
        <w:suppressAutoHyphens w:val="0"/>
        <w:ind w:firstLine="709"/>
        <w:rPr>
          <w:rFonts w:ascii="Times New Roman" w:hAnsi="Times New Roman"/>
          <w:sz w:val="24"/>
          <w:szCs w:val="24"/>
          <w:lang w:eastAsia="ru-RU"/>
        </w:rPr>
      </w:pPr>
      <w:r>
        <w:rPr>
          <w:rFonts w:ascii="Times New Roman" w:hAnsi="Times New Roman"/>
          <w:sz w:val="24"/>
          <w:szCs w:val="24"/>
          <w:lang w:eastAsia="ru-RU"/>
        </w:rPr>
        <w:t xml:space="preserve">7.3. </w:t>
      </w:r>
      <w:r w:rsidR="007E1CAC" w:rsidRPr="007E1CAC">
        <w:rPr>
          <w:rFonts w:ascii="Times New Roman" w:hAnsi="Times New Roman"/>
          <w:sz w:val="24"/>
          <w:szCs w:val="24"/>
          <w:lang w:eastAsia="ru-RU"/>
        </w:rPr>
        <w:t xml:space="preserve">Переход от восстановительной стоимости к компенсационной стоимости обусловлен необходимостью учета в цене каждого оцениваемого дерева, кустарника, </w:t>
      </w:r>
      <w:r w:rsidR="003433E1">
        <w:rPr>
          <w:rFonts w:ascii="Times New Roman" w:hAnsi="Times New Roman"/>
          <w:sz w:val="24"/>
          <w:szCs w:val="24"/>
          <w:lang w:eastAsia="ru-RU"/>
        </w:rPr>
        <w:t>газона</w:t>
      </w:r>
      <w:r w:rsidR="0015455F">
        <w:rPr>
          <w:rFonts w:ascii="Times New Roman" w:hAnsi="Times New Roman"/>
          <w:sz w:val="24"/>
          <w:szCs w:val="24"/>
          <w:lang w:eastAsia="ru-RU"/>
        </w:rPr>
        <w:t xml:space="preserve"> поправочных коэффициентов</w:t>
      </w:r>
      <w:r w:rsidR="007E1CAC" w:rsidRPr="007E1CAC">
        <w:rPr>
          <w:rFonts w:ascii="Times New Roman" w:eastAsia="Times New Roman" w:hAnsi="Times New Roman"/>
          <w:sz w:val="24"/>
          <w:szCs w:val="24"/>
          <w:lang w:eastAsia="ru-RU"/>
        </w:rPr>
        <w:t xml:space="preserve">, позволяющие учесть при определении размера ущерба место произрастания зелёных насаждений, их социально-экологическую значимость и фактическое состояние. </w:t>
      </w:r>
    </w:p>
    <w:p w:rsidR="007E1CAC" w:rsidRPr="007E1CAC" w:rsidRDefault="007E1CAC" w:rsidP="007E1CAC">
      <w:pPr>
        <w:widowControl w:val="0"/>
        <w:suppressAutoHyphens w:val="0"/>
        <w:autoSpaceDE w:val="0"/>
        <w:autoSpaceDN w:val="0"/>
        <w:spacing w:before="120"/>
        <w:ind w:firstLine="539"/>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Размер компенсационной стоимости определяется как сумма компенсационной стоимости всех видов зелёных насаждений, подлежащих сносу (рубке, уничтожению).</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b/>
          <w:sz w:val="24"/>
          <w:szCs w:val="24"/>
          <w:lang w:eastAsia="ru-RU"/>
        </w:rPr>
        <w:t>Компенсационная стоимость</w:t>
      </w:r>
      <w:r w:rsidRPr="007E1CAC">
        <w:rPr>
          <w:rFonts w:ascii="Times New Roman" w:eastAsia="Times New Roman" w:hAnsi="Times New Roman"/>
          <w:sz w:val="24"/>
          <w:szCs w:val="24"/>
          <w:lang w:eastAsia="ru-RU"/>
        </w:rPr>
        <w:t xml:space="preserve"> зеленого насаждения определяется по формуле:</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Скд = С</w:t>
      </w:r>
      <w:r w:rsidR="005E21B8">
        <w:rPr>
          <w:rFonts w:ascii="Times New Roman" w:eastAsia="Times New Roman" w:hAnsi="Times New Roman"/>
          <w:sz w:val="24"/>
          <w:szCs w:val="24"/>
          <w:lang w:eastAsia="ru-RU"/>
        </w:rPr>
        <w:t>в x Кт x Ксэз x</w:t>
      </w:r>
      <w:r w:rsidR="000E6F91">
        <w:rPr>
          <w:rFonts w:ascii="Times New Roman" w:eastAsia="Times New Roman" w:hAnsi="Times New Roman"/>
          <w:sz w:val="24"/>
          <w:szCs w:val="24"/>
          <w:lang w:eastAsia="ru-RU"/>
        </w:rPr>
        <w:t xml:space="preserve"> Кс</w:t>
      </w:r>
      <w:r w:rsidRPr="007E1CAC">
        <w:rPr>
          <w:rFonts w:ascii="Times New Roman" w:eastAsia="Times New Roman" w:hAnsi="Times New Roman"/>
          <w:sz w:val="24"/>
          <w:szCs w:val="24"/>
          <w:lang w:eastAsia="ru-RU"/>
        </w:rPr>
        <w:t>,</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где Скд - компенсационная стоимость зеленого насаждения, руб.;</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Св - восстановительная стоимость зеленого насаждения, руб.;</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Кт - территориальный коэффициент</w:t>
      </w:r>
      <w:r w:rsidR="00A775C2">
        <w:rPr>
          <w:rFonts w:ascii="Times New Roman" w:eastAsia="Times New Roman" w:hAnsi="Times New Roman"/>
          <w:sz w:val="24"/>
          <w:szCs w:val="24"/>
          <w:lang w:eastAsia="ru-RU"/>
        </w:rPr>
        <w:t xml:space="preserve"> (таблица 2</w:t>
      </w:r>
      <w:r w:rsidRPr="007E1CAC">
        <w:rPr>
          <w:rFonts w:ascii="Times New Roman" w:eastAsia="Times New Roman" w:hAnsi="Times New Roman"/>
          <w:sz w:val="24"/>
          <w:szCs w:val="24"/>
          <w:lang w:eastAsia="ru-RU"/>
        </w:rPr>
        <w:t>);</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Ксэз - коэффициент социально-экологической значимости</w:t>
      </w:r>
      <w:r w:rsidR="00A775C2">
        <w:rPr>
          <w:rFonts w:ascii="Times New Roman" w:eastAsia="Times New Roman" w:hAnsi="Times New Roman"/>
          <w:sz w:val="24"/>
          <w:szCs w:val="24"/>
          <w:lang w:eastAsia="ru-RU"/>
        </w:rPr>
        <w:t xml:space="preserve"> (таблица 3</w:t>
      </w:r>
      <w:r w:rsidRPr="007E1CAC">
        <w:rPr>
          <w:rFonts w:ascii="Times New Roman" w:eastAsia="Times New Roman" w:hAnsi="Times New Roman"/>
          <w:sz w:val="24"/>
          <w:szCs w:val="24"/>
          <w:lang w:eastAsia="ru-RU"/>
        </w:rPr>
        <w:t>);</w:t>
      </w:r>
    </w:p>
    <w:p w:rsidR="00862F71" w:rsidRDefault="007E1CAC" w:rsidP="003E606D">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Кс - коэффициент фактического состояния зеленого насаждения</w:t>
      </w:r>
      <w:r w:rsidR="00A775C2">
        <w:rPr>
          <w:rFonts w:ascii="Times New Roman" w:eastAsia="Times New Roman" w:hAnsi="Times New Roman"/>
          <w:sz w:val="24"/>
          <w:szCs w:val="24"/>
          <w:lang w:eastAsia="ru-RU"/>
        </w:rPr>
        <w:t xml:space="preserve"> (таблица 4</w:t>
      </w:r>
      <w:r w:rsidRPr="007E1CAC">
        <w:rPr>
          <w:rFonts w:ascii="Times New Roman" w:eastAsia="Times New Roman" w:hAnsi="Times New Roman"/>
          <w:sz w:val="24"/>
          <w:szCs w:val="24"/>
          <w:lang w:eastAsia="ru-RU"/>
        </w:rPr>
        <w:t>);</w:t>
      </w:r>
    </w:p>
    <w:p w:rsidR="007C7F31" w:rsidRDefault="007C7F31"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p>
    <w:p w:rsidR="007E1CAC" w:rsidRPr="007E1CAC" w:rsidRDefault="00535738"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2</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2" w:name="P511"/>
      <w:bookmarkEnd w:id="2"/>
      <w:r w:rsidRPr="007E1CAC">
        <w:rPr>
          <w:rFonts w:ascii="Times New Roman" w:eastAsia="Times New Roman" w:hAnsi="Times New Roman"/>
          <w:b/>
          <w:bCs/>
          <w:sz w:val="24"/>
          <w:szCs w:val="24"/>
          <w:lang w:eastAsia="ru-RU"/>
        </w:rPr>
        <w:t>Территориальный коэффициент</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17"/>
        <w:gridCol w:w="5774"/>
        <w:gridCol w:w="3478"/>
      </w:tblGrid>
      <w:tr w:rsidR="007E1CAC" w:rsidRPr="007E1CAC" w:rsidTr="002D717A">
        <w:trPr>
          <w:trHeight w:val="300"/>
        </w:trPr>
        <w:tc>
          <w:tcPr>
            <w:tcW w:w="617"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N</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п/п</w:t>
            </w:r>
          </w:p>
        </w:tc>
        <w:tc>
          <w:tcPr>
            <w:tcW w:w="577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Место произрастания зелёных насаждений</w:t>
            </w:r>
          </w:p>
        </w:tc>
        <w:tc>
          <w:tcPr>
            <w:tcW w:w="3478"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Территориальный коэффициент,</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Кт</w:t>
            </w:r>
          </w:p>
        </w:tc>
      </w:tr>
      <w:tr w:rsidR="007E1CAC" w:rsidRPr="007E1CAC" w:rsidTr="002D717A">
        <w:trPr>
          <w:trHeight w:val="200"/>
        </w:trPr>
        <w:tc>
          <w:tcPr>
            <w:tcW w:w="617" w:type="dxa"/>
          </w:tcPr>
          <w:p w:rsidR="007E1CAC" w:rsidRPr="007E1CAC" w:rsidRDefault="0028508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774" w:type="dxa"/>
          </w:tcPr>
          <w:p w:rsidR="007E1CAC" w:rsidRPr="007E1CAC" w:rsidRDefault="00844663" w:rsidP="00844663">
            <w:pPr>
              <w:widowControl w:val="0"/>
              <w:suppressAutoHyphens w:val="0"/>
              <w:autoSpaceDE w:val="0"/>
              <w:autoSpaceDN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объектов отдыха</w:t>
            </w:r>
          </w:p>
        </w:tc>
        <w:tc>
          <w:tcPr>
            <w:tcW w:w="3478" w:type="dxa"/>
          </w:tcPr>
          <w:p w:rsidR="007E1CAC" w:rsidRPr="007E1CAC" w:rsidRDefault="00FB0853"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545C4" w:rsidRPr="007E1CAC" w:rsidTr="002D717A">
        <w:trPr>
          <w:trHeight w:val="200"/>
        </w:trPr>
        <w:tc>
          <w:tcPr>
            <w:tcW w:w="617" w:type="dxa"/>
          </w:tcPr>
          <w:p w:rsidR="00E545C4" w:rsidRDefault="00E545C4"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774" w:type="dxa"/>
          </w:tcPr>
          <w:p w:rsidR="00E545C4" w:rsidRPr="007E1CAC" w:rsidRDefault="00DD6F35" w:rsidP="007E1CAC">
            <w:pPr>
              <w:widowControl w:val="0"/>
              <w:suppressAutoHyphens w:val="0"/>
              <w:autoSpaceDE w:val="0"/>
              <w:autoSpaceDN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545C4" w:rsidRPr="007E1CAC">
              <w:rPr>
                <w:rFonts w:ascii="Times New Roman" w:eastAsia="Times New Roman" w:hAnsi="Times New Roman"/>
                <w:sz w:val="24"/>
                <w:szCs w:val="24"/>
                <w:lang w:eastAsia="ru-RU"/>
              </w:rPr>
              <w:t>она озелененных территорий общего пользования</w:t>
            </w:r>
          </w:p>
        </w:tc>
        <w:tc>
          <w:tcPr>
            <w:tcW w:w="3478" w:type="dxa"/>
          </w:tcPr>
          <w:p w:rsidR="00E545C4" w:rsidRPr="007E1CAC" w:rsidRDefault="00DD6F3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7E1CAC" w:rsidRPr="007E1CAC" w:rsidTr="002D717A">
        <w:trPr>
          <w:trHeight w:val="104"/>
        </w:trPr>
        <w:tc>
          <w:tcPr>
            <w:tcW w:w="617" w:type="dxa"/>
          </w:tcPr>
          <w:p w:rsidR="007E1CAC" w:rsidRPr="007E1CAC" w:rsidRDefault="00E545C4"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774" w:type="dxa"/>
          </w:tcPr>
          <w:p w:rsidR="007E1CAC" w:rsidRPr="007E1CAC" w:rsidRDefault="007E1CAC"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Зона жилой застройки </w:t>
            </w:r>
          </w:p>
        </w:tc>
        <w:tc>
          <w:tcPr>
            <w:tcW w:w="3478" w:type="dxa"/>
          </w:tcPr>
          <w:p w:rsidR="007E1CAC" w:rsidRPr="007E1CAC" w:rsidRDefault="00DD6F3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E545C4" w:rsidRPr="007E1CAC" w:rsidTr="002D717A">
        <w:trPr>
          <w:trHeight w:val="104"/>
        </w:trPr>
        <w:tc>
          <w:tcPr>
            <w:tcW w:w="617" w:type="dxa"/>
          </w:tcPr>
          <w:p w:rsidR="00E545C4" w:rsidRPr="007E1CAC" w:rsidRDefault="00E545C4"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774" w:type="dxa"/>
          </w:tcPr>
          <w:p w:rsidR="00E545C4" w:rsidRPr="007E1CAC" w:rsidRDefault="00E545C4" w:rsidP="008C38E5">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Остальные категории</w:t>
            </w:r>
          </w:p>
        </w:tc>
        <w:tc>
          <w:tcPr>
            <w:tcW w:w="3478" w:type="dxa"/>
          </w:tcPr>
          <w:p w:rsidR="00E545C4" w:rsidRPr="007E1CAC" w:rsidRDefault="00E545C4" w:rsidP="008C38E5">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1,0</w:t>
            </w:r>
          </w:p>
        </w:tc>
      </w:tr>
    </w:tbl>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A775C2"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3</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3" w:name="P547"/>
      <w:bookmarkEnd w:id="3"/>
      <w:r w:rsidRPr="007E1CAC">
        <w:rPr>
          <w:rFonts w:ascii="Times New Roman" w:eastAsia="Times New Roman" w:hAnsi="Times New Roman"/>
          <w:b/>
          <w:bCs/>
          <w:sz w:val="24"/>
          <w:szCs w:val="24"/>
          <w:lang w:eastAsia="ru-RU"/>
        </w:rPr>
        <w:t xml:space="preserve">Коэффициент социально-экологической значимости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14"/>
        <w:gridCol w:w="5457"/>
        <w:gridCol w:w="3850"/>
      </w:tblGrid>
      <w:tr w:rsidR="007E1CAC" w:rsidRPr="007E1CAC" w:rsidTr="002D717A">
        <w:trPr>
          <w:trHeight w:val="134"/>
        </w:trPr>
        <w:tc>
          <w:tcPr>
            <w:tcW w:w="51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N</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п/п</w:t>
            </w:r>
          </w:p>
        </w:tc>
        <w:tc>
          <w:tcPr>
            <w:tcW w:w="5457"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Категория озелененной территории</w:t>
            </w:r>
          </w:p>
        </w:tc>
        <w:tc>
          <w:tcPr>
            <w:tcW w:w="3850"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Коэффициент социально-экологической значимости, Ксэз*</w:t>
            </w:r>
          </w:p>
        </w:tc>
      </w:tr>
      <w:tr w:rsidR="007E1CAC" w:rsidRPr="007E1CAC" w:rsidTr="002D717A">
        <w:trPr>
          <w:trHeight w:val="204"/>
        </w:trPr>
        <w:tc>
          <w:tcPr>
            <w:tcW w:w="51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w:t>
            </w:r>
          </w:p>
        </w:tc>
        <w:tc>
          <w:tcPr>
            <w:tcW w:w="5457" w:type="dxa"/>
          </w:tcPr>
          <w:p w:rsidR="007E1CAC" w:rsidRPr="007E1CAC" w:rsidRDefault="007E1CAC"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Зеленые насаждения памятников природы, а также зеленые насаждения, расположенные в границах памятников истории и культуры и т.п.</w:t>
            </w:r>
          </w:p>
        </w:tc>
        <w:tc>
          <w:tcPr>
            <w:tcW w:w="3850"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2,0</w:t>
            </w:r>
          </w:p>
        </w:tc>
      </w:tr>
      <w:tr w:rsidR="00B82A12" w:rsidRPr="007E1CAC" w:rsidTr="002D717A">
        <w:trPr>
          <w:trHeight w:val="134"/>
        </w:trPr>
        <w:tc>
          <w:tcPr>
            <w:tcW w:w="514" w:type="dxa"/>
          </w:tcPr>
          <w:p w:rsidR="00B82A12" w:rsidRPr="007E1CAC" w:rsidRDefault="00B82A12"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457" w:type="dxa"/>
          </w:tcPr>
          <w:p w:rsidR="00B82A12" w:rsidRPr="007E1CAC" w:rsidRDefault="00B82A12" w:rsidP="008C38E5">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Зеленые насаждения в прибрежной и водоохранной зоне открытого водостока (водоема)</w:t>
            </w:r>
          </w:p>
        </w:tc>
        <w:tc>
          <w:tcPr>
            <w:tcW w:w="3850" w:type="dxa"/>
          </w:tcPr>
          <w:p w:rsidR="00B82A12" w:rsidRPr="007E1CAC" w:rsidRDefault="00B82A12"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B82A12" w:rsidRPr="007E1CAC" w:rsidTr="002D717A">
        <w:trPr>
          <w:trHeight w:val="137"/>
        </w:trPr>
        <w:tc>
          <w:tcPr>
            <w:tcW w:w="514"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57" w:type="dxa"/>
          </w:tcPr>
          <w:p w:rsidR="00B82A12" w:rsidRPr="007E1CAC" w:rsidRDefault="00B82A12" w:rsidP="00B82A12">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Зеленые насаждения озелененных территорий общего пользования </w:t>
            </w:r>
          </w:p>
        </w:tc>
        <w:tc>
          <w:tcPr>
            <w:tcW w:w="3850"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1,2</w:t>
            </w:r>
          </w:p>
        </w:tc>
      </w:tr>
      <w:tr w:rsidR="00B82A12" w:rsidRPr="007E1CAC" w:rsidTr="002D717A">
        <w:trPr>
          <w:trHeight w:val="70"/>
        </w:trPr>
        <w:tc>
          <w:tcPr>
            <w:tcW w:w="514"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57" w:type="dxa"/>
          </w:tcPr>
          <w:p w:rsidR="00B82A12" w:rsidRPr="007E1CAC" w:rsidRDefault="00B82A12"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Остальные категории</w:t>
            </w:r>
          </w:p>
        </w:tc>
        <w:tc>
          <w:tcPr>
            <w:tcW w:w="3850"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1,0</w:t>
            </w:r>
          </w:p>
        </w:tc>
      </w:tr>
    </w:tbl>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В случаях, когда зеленые насаждения одновременно относятся к разным категориям, выделенным для учета их социально-экологической значимости, в расчётах стоимости принимается максимальное значение аналогичного  коэффициента.</w:t>
      </w:r>
    </w:p>
    <w:p w:rsidR="007E1CAC" w:rsidRPr="007E1CAC" w:rsidRDefault="00A775C2"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4</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4" w:name="P574"/>
      <w:bookmarkEnd w:id="4"/>
      <w:r w:rsidRPr="007E1CAC">
        <w:rPr>
          <w:rFonts w:ascii="Times New Roman" w:eastAsia="Times New Roman" w:hAnsi="Times New Roman"/>
          <w:b/>
          <w:bCs/>
          <w:sz w:val="24"/>
          <w:szCs w:val="24"/>
          <w:lang w:eastAsia="ru-RU"/>
        </w:rPr>
        <w:t>Коэффициент фактического состояния зелёных насаждений</w:t>
      </w:r>
    </w:p>
    <w:tbl>
      <w:tblPr>
        <w:tblStyle w:val="af"/>
        <w:tblW w:w="0" w:type="auto"/>
        <w:tblLook w:val="04A0" w:firstRow="1" w:lastRow="0" w:firstColumn="1" w:lastColumn="0" w:noHBand="0" w:noVBand="1"/>
      </w:tblPr>
      <w:tblGrid>
        <w:gridCol w:w="673"/>
        <w:gridCol w:w="2694"/>
        <w:gridCol w:w="4371"/>
        <w:gridCol w:w="2174"/>
      </w:tblGrid>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695" w:type="dxa"/>
          </w:tcPr>
          <w:p w:rsidR="007E1CAC" w:rsidRPr="00BB3EC6" w:rsidRDefault="00022B03" w:rsidP="00022B03">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Состояние зеленых насаждений</w:t>
            </w:r>
          </w:p>
        </w:tc>
        <w:tc>
          <w:tcPr>
            <w:tcW w:w="4393" w:type="dxa"/>
          </w:tcPr>
          <w:p w:rsidR="007E1CAC" w:rsidRPr="001537E9" w:rsidRDefault="00022B03" w:rsidP="00022B03">
            <w:pPr>
              <w:ind w:firstLine="0"/>
              <w:jc w:val="center"/>
              <w:rPr>
                <w:rFonts w:ascii="Times New Roman" w:hAnsi="Times New Roman"/>
                <w:color w:val="000000" w:themeColor="text1"/>
                <w:szCs w:val="24"/>
              </w:rPr>
            </w:pPr>
            <w:r>
              <w:rPr>
                <w:rFonts w:ascii="Times New Roman" w:hAnsi="Times New Roman"/>
                <w:color w:val="000000" w:themeColor="text1"/>
                <w:szCs w:val="24"/>
              </w:rPr>
              <w:t>Характеристика</w:t>
            </w:r>
          </w:p>
        </w:tc>
        <w:tc>
          <w:tcPr>
            <w:tcW w:w="2179" w:type="dxa"/>
          </w:tcPr>
          <w:p w:rsidR="007E1CAC" w:rsidRPr="00BB3EC6" w:rsidRDefault="007E1CAC" w:rsidP="00022B03">
            <w:pPr>
              <w:ind w:firstLine="0"/>
              <w:jc w:val="center"/>
              <w:rPr>
                <w:rFonts w:ascii="Times New Roman" w:hAnsi="Times New Roman"/>
                <w:color w:val="000000" w:themeColor="text1"/>
                <w:sz w:val="24"/>
                <w:szCs w:val="24"/>
              </w:rPr>
            </w:pPr>
            <w:r w:rsidRPr="007E1CAC">
              <w:rPr>
                <w:rFonts w:ascii="Times New Roman" w:eastAsia="Times New Roman" w:hAnsi="Times New Roman"/>
                <w:sz w:val="24"/>
                <w:szCs w:val="24"/>
                <w:lang w:eastAsia="ru-RU"/>
              </w:rPr>
              <w:t>Коэффициент состояния (Кс)</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695" w:type="dxa"/>
          </w:tcPr>
          <w:p w:rsidR="007E1CAC"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Хорошее</w:t>
            </w:r>
          </w:p>
          <w:p w:rsidR="0044157E" w:rsidRPr="00BB3EC6" w:rsidRDefault="0044157E" w:rsidP="0044157E">
            <w:pPr>
              <w:ind w:firstLine="0"/>
              <w:jc w:val="left"/>
              <w:rPr>
                <w:rFonts w:ascii="Times New Roman" w:hAnsi="Times New Roman"/>
                <w:color w:val="000000" w:themeColor="text1"/>
                <w:sz w:val="24"/>
                <w:szCs w:val="24"/>
              </w:rPr>
            </w:pP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1,0</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695" w:type="dxa"/>
          </w:tcPr>
          <w:p w:rsidR="007E1CAC" w:rsidRPr="00BB3EC6"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Удовлетворительное</w:t>
            </w: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Неравномерно развитая крона, наличие незначительных механических повреждений ствола и небольших дупел, замедленный рост</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0,5</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695" w:type="dxa"/>
          </w:tcPr>
          <w:p w:rsidR="007E1CAC" w:rsidRPr="00BB3EC6"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Неудовлетворительное</w:t>
            </w: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7E1CAC" w:rsidRDefault="007E1CAC" w:rsidP="00FF6AB0">
      <w:pPr>
        <w:rPr>
          <w:rFonts w:ascii="Times New Roman" w:hAnsi="Times New Roman"/>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7.</w:t>
      </w:r>
      <w:r w:rsidR="002B53E2">
        <w:rPr>
          <w:rFonts w:ascii="Times New Roman" w:hAnsi="Times New Roman"/>
          <w:color w:val="000000" w:themeColor="text1"/>
          <w:sz w:val="24"/>
          <w:szCs w:val="24"/>
        </w:rPr>
        <w:t>4</w:t>
      </w:r>
      <w:r w:rsidRPr="00BB3EC6">
        <w:rPr>
          <w:rFonts w:ascii="Times New Roman" w:hAnsi="Times New Roman"/>
          <w:color w:val="000000" w:themeColor="text1"/>
          <w:sz w:val="24"/>
          <w:szCs w:val="24"/>
        </w:rPr>
        <w:t>. Не проводится расчет платы:</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при вырубке сухостойных деревьев (сухостой) и кустарников;</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подготовки территории, предназначенной для возведения объекта капитального строительства, создание которого предусмотрено приоритетным</w:t>
      </w:r>
      <w:r w:rsidR="000B352C">
        <w:rPr>
          <w:rFonts w:ascii="Times New Roman" w:hAnsi="Times New Roman"/>
          <w:color w:val="000000" w:themeColor="text1"/>
          <w:sz w:val="24"/>
          <w:szCs w:val="24"/>
        </w:rPr>
        <w:t>и проектами</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firstLine="567"/>
        <w:jc w:val="center"/>
        <w:rPr>
          <w:rFonts w:ascii="Times New Roman" w:hAnsi="Times New Roman"/>
          <w:b/>
          <w:bCs/>
          <w:color w:val="000000" w:themeColor="text1"/>
          <w:sz w:val="24"/>
          <w:szCs w:val="24"/>
        </w:rPr>
      </w:pPr>
      <w:r w:rsidRPr="00BB3EC6">
        <w:rPr>
          <w:rFonts w:ascii="Times New Roman" w:hAnsi="Times New Roman"/>
          <w:b/>
          <w:bCs/>
          <w:color w:val="000000" w:themeColor="text1"/>
          <w:sz w:val="24"/>
          <w:szCs w:val="24"/>
        </w:rPr>
        <w:t>8. Порядок исчисления</w:t>
      </w:r>
      <w:r w:rsidR="00EF7C62">
        <w:rPr>
          <w:rFonts w:ascii="Times New Roman" w:hAnsi="Times New Roman"/>
          <w:b/>
          <w:bCs/>
          <w:color w:val="000000" w:themeColor="text1"/>
          <w:sz w:val="24"/>
          <w:szCs w:val="24"/>
        </w:rPr>
        <w:t xml:space="preserve"> </w:t>
      </w:r>
      <w:r w:rsidRPr="00BB3EC6">
        <w:rPr>
          <w:rFonts w:ascii="Times New Roman" w:hAnsi="Times New Roman"/>
          <w:b/>
          <w:bCs/>
          <w:color w:val="000000" w:themeColor="text1"/>
          <w:sz w:val="24"/>
          <w:szCs w:val="24"/>
        </w:rPr>
        <w:t xml:space="preserve"> размера компенсационной стоимост</w:t>
      </w:r>
      <w:bookmarkStart w:id="5" w:name="sub_2501"/>
      <w:r w:rsidRPr="00BB3EC6">
        <w:rPr>
          <w:rFonts w:ascii="Times New Roman" w:hAnsi="Times New Roman"/>
          <w:b/>
          <w:bCs/>
          <w:color w:val="000000" w:themeColor="text1"/>
          <w:sz w:val="24"/>
          <w:szCs w:val="24"/>
        </w:rPr>
        <w:t>и, вынужденно сносимых деревьев</w:t>
      </w:r>
    </w:p>
    <w:p w:rsidR="003568A1" w:rsidRPr="00BB3EC6" w:rsidRDefault="003568A1" w:rsidP="003568A1">
      <w:pPr>
        <w:ind w:firstLine="567"/>
        <w:jc w:val="center"/>
        <w:rPr>
          <w:rFonts w:ascii="Times New Roman" w:hAnsi="Times New Roman"/>
          <w:b/>
          <w:bCs/>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bookmarkStart w:id="6" w:name="sub_25011"/>
      <w:bookmarkEnd w:id="5"/>
      <w:r w:rsidRPr="00BB3EC6">
        <w:rPr>
          <w:rFonts w:ascii="Times New Roman" w:hAnsi="Times New Roman"/>
          <w:color w:val="000000" w:themeColor="text1"/>
          <w:sz w:val="24"/>
          <w:szCs w:val="24"/>
        </w:rPr>
        <w:t>8.1. На первом этапе комиссией устанавливается количество и (или) площадь  зеленых насаждений, объектов озеленения или их отдельных элементов, определяется степень повреждения зеленых насаждений, подлежащих вынужденному сносу</w:t>
      </w:r>
      <w:bookmarkStart w:id="7" w:name="sub_25012"/>
      <w:bookmarkEnd w:id="6"/>
      <w:r w:rsidR="006C5127">
        <w:rPr>
          <w:rFonts w:ascii="Times New Roman" w:hAnsi="Times New Roman"/>
          <w:color w:val="000000" w:themeColor="text1"/>
          <w:sz w:val="24"/>
          <w:szCs w:val="24"/>
        </w:rPr>
        <w:t xml:space="preserve">, </w:t>
      </w:r>
      <w:r w:rsidRPr="00BB3EC6">
        <w:rPr>
          <w:rFonts w:ascii="Times New Roman" w:hAnsi="Times New Roman"/>
          <w:color w:val="000000" w:themeColor="text1"/>
          <w:sz w:val="24"/>
          <w:szCs w:val="24"/>
        </w:rPr>
        <w:t xml:space="preserve">определяются категории значимости зеленых насаждений (зеленые насаждения памятников садово-паркового искусства, особо охраняемых природных территорий, озелененных территорий общего пользования, зеленые насаждения вдоль открытых водотоков). </w:t>
      </w:r>
      <w:bookmarkStart w:id="8" w:name="sub_25013"/>
      <w:bookmarkEnd w:id="7"/>
      <w:r w:rsidRPr="00BB3EC6">
        <w:rPr>
          <w:rFonts w:ascii="Times New Roman" w:hAnsi="Times New Roman"/>
          <w:color w:val="000000" w:themeColor="text1"/>
          <w:sz w:val="24"/>
          <w:szCs w:val="24"/>
        </w:rPr>
        <w:t>Фактическое состояние (по возможности): определяется размер поправочных коэффициентов для расчета восстановительной стоимости, приведенных в разделе 7 настоящей Методики.</w:t>
      </w:r>
    </w:p>
    <w:bookmarkEnd w:id="8"/>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8.1.1. Если зеленые насаждения одновременно относятся к разным категориям, выделенным для учета их социально-экологической значимости, то в расчетах принимается максимальное значение аналогично</w:t>
      </w:r>
      <w:r w:rsidR="00FE039F">
        <w:rPr>
          <w:rFonts w:ascii="Times New Roman" w:hAnsi="Times New Roman"/>
          <w:color w:val="000000" w:themeColor="text1"/>
          <w:sz w:val="24"/>
          <w:szCs w:val="24"/>
        </w:rPr>
        <w:t>го поправочного коэффициента (</w:t>
      </w:r>
      <w:r w:rsidR="00FE039F" w:rsidRPr="00FE039F">
        <w:rPr>
          <w:rFonts w:ascii="Times New Roman" w:hAnsi="Times New Roman"/>
          <w:color w:val="000000" w:themeColor="text1"/>
          <w:sz w:val="24"/>
          <w:szCs w:val="24"/>
        </w:rPr>
        <w:t>Ксэз</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8.1.2. При невозможности определить видовой и возрастной состав уничтоженной древесной растительности исчисление размера ущерба проводится по компенсационной стоимости лиственных</w:t>
      </w:r>
      <w:r w:rsidR="00A36554">
        <w:rPr>
          <w:rFonts w:ascii="Times New Roman" w:hAnsi="Times New Roman"/>
          <w:color w:val="000000" w:themeColor="text1"/>
          <w:sz w:val="24"/>
          <w:szCs w:val="24"/>
        </w:rPr>
        <w:t xml:space="preserve"> деревьев 1-й группы</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8.1.3. Далее производится расчет размера </w:t>
      </w:r>
      <w:r w:rsidR="003C37A8">
        <w:rPr>
          <w:rFonts w:ascii="Times New Roman" w:hAnsi="Times New Roman"/>
          <w:color w:val="000000" w:themeColor="text1"/>
          <w:sz w:val="24"/>
          <w:szCs w:val="24"/>
        </w:rPr>
        <w:t>компенсационной</w:t>
      </w:r>
      <w:r w:rsidRPr="00BB3EC6">
        <w:rPr>
          <w:rFonts w:ascii="Times New Roman" w:hAnsi="Times New Roman"/>
          <w:color w:val="000000" w:themeColor="text1"/>
          <w:sz w:val="24"/>
          <w:szCs w:val="24"/>
        </w:rPr>
        <w:t xml:space="preserve"> стоимости зеленых насаждений </w:t>
      </w:r>
      <w:bookmarkStart w:id="9" w:name="sub_25014"/>
      <w:r w:rsidRPr="00BB3EC6">
        <w:rPr>
          <w:rFonts w:ascii="Times New Roman" w:hAnsi="Times New Roman"/>
          <w:color w:val="000000" w:themeColor="text1"/>
          <w:sz w:val="24"/>
          <w:szCs w:val="24"/>
        </w:rPr>
        <w:t>и объектов озеленения согласно разделу 7 настоящей Методики.</w:t>
      </w:r>
      <w:bookmarkEnd w:id="9"/>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8.2. На втором этапе  составляется акт  обследования территории, с указанием адреса  обследуемой территории,  количеством зеленых насаждений, подлежащих вынужденному сносу, размером </w:t>
      </w:r>
      <w:r w:rsidR="003C37A8">
        <w:rPr>
          <w:rFonts w:ascii="Times New Roman" w:hAnsi="Times New Roman"/>
          <w:color w:val="000000" w:themeColor="text1"/>
          <w:sz w:val="24"/>
          <w:szCs w:val="24"/>
        </w:rPr>
        <w:t>компенсационной</w:t>
      </w:r>
      <w:r w:rsidRPr="00BB3EC6">
        <w:rPr>
          <w:rFonts w:ascii="Times New Roman" w:hAnsi="Times New Roman"/>
          <w:color w:val="000000" w:themeColor="text1"/>
          <w:sz w:val="24"/>
          <w:szCs w:val="24"/>
        </w:rPr>
        <w:t xml:space="preserve"> стоимости и банковскими реквизитами для её оплаты.</w:t>
      </w:r>
    </w:p>
    <w:p w:rsidR="003568A1" w:rsidRDefault="003568A1" w:rsidP="003568A1">
      <w:pPr>
        <w:ind w:firstLine="567"/>
        <w:rPr>
          <w:rFonts w:ascii="Times New Roman" w:hAnsi="Times New Roman"/>
          <w:color w:val="000000" w:themeColor="text1"/>
          <w:sz w:val="24"/>
          <w:szCs w:val="24"/>
        </w:rPr>
      </w:pPr>
    </w:p>
    <w:p w:rsidR="00B1372C" w:rsidRPr="00BB3EC6" w:rsidRDefault="00B1372C" w:rsidP="003568A1">
      <w:pPr>
        <w:ind w:firstLine="567"/>
        <w:rPr>
          <w:rFonts w:ascii="Times New Roman" w:hAnsi="Times New Roman"/>
          <w:color w:val="000000" w:themeColor="text1"/>
          <w:sz w:val="24"/>
          <w:szCs w:val="24"/>
        </w:rPr>
      </w:pPr>
    </w:p>
    <w:p w:rsidR="003568A1" w:rsidRPr="00BB3EC6" w:rsidRDefault="003568A1" w:rsidP="003568A1">
      <w:pPr>
        <w:ind w:firstLine="567"/>
        <w:jc w:val="center"/>
        <w:rPr>
          <w:rFonts w:ascii="Times New Roman" w:hAnsi="Times New Roman"/>
          <w:b/>
          <w:color w:val="000000" w:themeColor="text1"/>
          <w:sz w:val="24"/>
          <w:szCs w:val="24"/>
        </w:rPr>
      </w:pPr>
      <w:r w:rsidRPr="00BB3EC6">
        <w:rPr>
          <w:rFonts w:ascii="Times New Roman" w:hAnsi="Times New Roman"/>
          <w:b/>
          <w:bCs/>
          <w:color w:val="000000" w:themeColor="text1"/>
          <w:sz w:val="24"/>
          <w:szCs w:val="24"/>
        </w:rPr>
        <w:t xml:space="preserve">9. Порядок исчисления </w:t>
      </w:r>
      <w:r w:rsidRPr="00BB3EC6">
        <w:rPr>
          <w:rFonts w:ascii="Times New Roman" w:hAnsi="Times New Roman"/>
          <w:b/>
          <w:color w:val="000000" w:themeColor="text1"/>
          <w:sz w:val="24"/>
          <w:szCs w:val="24"/>
        </w:rPr>
        <w:t xml:space="preserve">компенсационной стоимости вреда, </w:t>
      </w:r>
    </w:p>
    <w:p w:rsidR="003568A1" w:rsidRPr="00BB3EC6" w:rsidRDefault="003568A1" w:rsidP="003568A1">
      <w:pPr>
        <w:ind w:firstLine="567"/>
        <w:jc w:val="center"/>
        <w:rPr>
          <w:rFonts w:ascii="Times New Roman" w:hAnsi="Times New Roman"/>
          <w:b/>
          <w:bCs/>
          <w:color w:val="000000" w:themeColor="text1"/>
          <w:sz w:val="24"/>
          <w:szCs w:val="24"/>
        </w:rPr>
      </w:pPr>
      <w:r w:rsidRPr="00BB3EC6">
        <w:rPr>
          <w:rFonts w:ascii="Times New Roman" w:hAnsi="Times New Roman"/>
          <w:b/>
          <w:color w:val="000000" w:themeColor="text1"/>
          <w:sz w:val="24"/>
          <w:szCs w:val="24"/>
        </w:rPr>
        <w:t>причиненного вследствие неправомерных  действий, наносящих ущерб зеленым насаждениям</w:t>
      </w:r>
    </w:p>
    <w:p w:rsidR="003568A1" w:rsidRPr="00BB3EC6" w:rsidRDefault="003568A1" w:rsidP="003568A1">
      <w:pPr>
        <w:ind w:firstLine="567"/>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9.1. Неправомерными действиями, наносящими ущерб зеленым насаждениям, считаются: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самовольная вырубка (снос) деревьев и кустарников без наличия разрешающего документа;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механические, химические и иные повреждения растущих деревьев и кустарников, травяного покрытия, газонов и цветников;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самовольная пересадка деревьев и кустарников, уничтожение травяного покрытия, газонов и цветников;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вырубка (снос) насаждений в неустановленном разрешающим документом месте или с превышением установленного объема;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невыполнение работ по вырубке (сносу) насаждений в установленные разрешающим документом сроки.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9.2. Факт наличия неправомерных действий в отношении зеленых насаждений со стороны юридических, физических лиц и индивидуальных предпринимателей оформляется в виде соответствующего акта, с учетом особенностей, установленных в разделе 8 настоящей Методики.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9.3. </w:t>
      </w:r>
      <w:r w:rsidR="00B1372C">
        <w:rPr>
          <w:rFonts w:ascii="Times New Roman" w:hAnsi="Times New Roman"/>
          <w:color w:val="000000" w:themeColor="text1"/>
          <w:sz w:val="24"/>
          <w:szCs w:val="24"/>
        </w:rPr>
        <w:t>Компенсационная</w:t>
      </w:r>
      <w:r w:rsidRPr="00BB3EC6">
        <w:rPr>
          <w:rFonts w:ascii="Times New Roman" w:hAnsi="Times New Roman"/>
          <w:color w:val="000000" w:themeColor="text1"/>
          <w:sz w:val="24"/>
          <w:szCs w:val="24"/>
        </w:rPr>
        <w:t xml:space="preserve"> стоимость от вреда, причиненного вследствие неправомерных  действий, наносящих ущерб зеленым насаждениям, рассчитывается по формуле, установленной разделом 7 настоящей Методики для расчета платы за разрешенную вырубку зеленых насаждений, с учетом применения к расчету компенсационной стоимости, установленного дополнительного повышающего коэффициента (коэффициента ущерба - </w:t>
      </w:r>
      <w:r w:rsidRPr="00BB3EC6">
        <w:rPr>
          <w:rFonts w:ascii="Times New Roman" w:hAnsi="Times New Roman"/>
          <w:b/>
          <w:color w:val="000000" w:themeColor="text1"/>
          <w:sz w:val="24"/>
          <w:szCs w:val="24"/>
        </w:rPr>
        <w:t>Ку</w:t>
      </w:r>
      <w:r w:rsidRPr="00BB3EC6">
        <w:rPr>
          <w:rFonts w:ascii="Times New Roman" w:hAnsi="Times New Roman"/>
          <w:color w:val="000000" w:themeColor="text1"/>
          <w:sz w:val="24"/>
          <w:szCs w:val="24"/>
        </w:rPr>
        <w:t xml:space="preserve">)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Дополнительный повышающий коэффициент (коэффициент ущерба) устанавливается в размере: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- 5 для озелененных территорий общего пользования, а также иных территорий.</w:t>
      </w:r>
    </w:p>
    <w:p w:rsidR="00CE3415" w:rsidRPr="00BB3EC6" w:rsidRDefault="00CE3415" w:rsidP="00CE3415">
      <w:pPr>
        <w:ind w:firstLine="567"/>
        <w:rPr>
          <w:rFonts w:ascii="Times New Roman" w:hAnsi="Times New Roman"/>
          <w:color w:val="000000" w:themeColor="text1"/>
          <w:sz w:val="24"/>
          <w:szCs w:val="24"/>
        </w:rPr>
      </w:pPr>
      <w:r>
        <w:rPr>
          <w:rFonts w:ascii="Times New Roman" w:hAnsi="Times New Roman"/>
          <w:color w:val="000000" w:themeColor="text1"/>
          <w:sz w:val="24"/>
          <w:szCs w:val="24"/>
        </w:rPr>
        <w:t>-</w:t>
      </w:r>
      <w:r w:rsidRPr="00BB3EC6">
        <w:rPr>
          <w:rFonts w:ascii="Times New Roman" w:hAnsi="Times New Roman"/>
          <w:color w:val="000000" w:themeColor="text1"/>
          <w:sz w:val="24"/>
          <w:szCs w:val="24"/>
        </w:rPr>
        <w:t xml:space="preserve">10 для всех категорий особо охраняемых природных территорий, рекреационных и водоохранных зон; </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10. Компенсационное озеленение</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10.1 Компенсационное озеленение может проводится юридическим или физическим лицом, индивидуальным предпринимателем, в чьих интересах планируются либо по вине которых </w:t>
      </w:r>
      <w:r w:rsidRPr="00BB3EC6">
        <w:rPr>
          <w:rFonts w:ascii="Times New Roman" w:hAnsi="Times New Roman"/>
          <w:color w:val="000000" w:themeColor="text1"/>
          <w:sz w:val="24"/>
          <w:szCs w:val="24"/>
        </w:rPr>
        <w:lastRenderedPageBreak/>
        <w:t>произошли вырубка (снос), пересадка, повреждение или уничтожение зеленых насаждений по реш</w:t>
      </w:r>
      <w:r w:rsidR="002558B7">
        <w:rPr>
          <w:rFonts w:ascii="Times New Roman" w:hAnsi="Times New Roman"/>
          <w:color w:val="000000" w:themeColor="text1"/>
          <w:sz w:val="24"/>
          <w:szCs w:val="24"/>
        </w:rPr>
        <w:t>ению Березинской сельской администрации</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10.2. Компенсация осуществляется путем посадки новых насаждений из расчета «дерево» (куст) за «дерево» (куст). Для посадки деревьев используются саженцы лиственных и хвойных древесных пород.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Посадочный материал для компенсационного озеленения должен поступать из питомников и отвечать требованиям по качеству и параметрам, установленным государственными стандартами. При посадке также должны соблюдаться установленные строительные и санитарные нормы и правила.</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10.3. В случае невозможности осуществления компенсационного озеленения в натуральной форме в полном объеме применяется компенсационное озеленение в денежной форме. </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11. Контроль за проведением работ по вырубке</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и возмещением ущерба, нанесенного зеленым насаждениям</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11.1. Контроль за проведением вырубки зеленых насаждений и компенса</w:t>
      </w:r>
      <w:r w:rsidR="00FC6A56">
        <w:rPr>
          <w:rFonts w:ascii="Times New Roman" w:hAnsi="Times New Roman"/>
          <w:color w:val="000000" w:themeColor="text1"/>
          <w:sz w:val="24"/>
          <w:szCs w:val="24"/>
        </w:rPr>
        <w:t>ционного озеленения осуществ</w:t>
      </w:r>
      <w:r w:rsidR="008B6825">
        <w:rPr>
          <w:rFonts w:ascii="Times New Roman" w:hAnsi="Times New Roman"/>
          <w:color w:val="000000" w:themeColor="text1"/>
          <w:sz w:val="24"/>
          <w:szCs w:val="24"/>
        </w:rPr>
        <w:t>ляет Березинская сельская администрация</w:t>
      </w:r>
      <w:r w:rsidRPr="00BB3EC6">
        <w:rPr>
          <w:rFonts w:ascii="Times New Roman" w:hAnsi="Times New Roman"/>
          <w:color w:val="000000" w:themeColor="text1"/>
          <w:sz w:val="24"/>
          <w:szCs w:val="24"/>
        </w:rPr>
        <w:t>.</w:t>
      </w:r>
    </w:p>
    <w:p w:rsidR="003568A1"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11.2.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и (или) правоохранительные органы.</w:t>
      </w: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3E606D" w:rsidRDefault="003E606D" w:rsidP="003568A1">
      <w:pPr>
        <w:ind w:firstLine="567"/>
        <w:rPr>
          <w:rFonts w:ascii="Times New Roman" w:hAnsi="Times New Roman"/>
          <w:color w:val="000000" w:themeColor="text1"/>
          <w:sz w:val="24"/>
          <w:szCs w:val="24"/>
        </w:rPr>
      </w:pPr>
    </w:p>
    <w:p w:rsidR="003E606D" w:rsidRDefault="003E606D" w:rsidP="003568A1">
      <w:pPr>
        <w:ind w:firstLine="567"/>
        <w:rPr>
          <w:rFonts w:ascii="Times New Roman" w:hAnsi="Times New Roman"/>
          <w:color w:val="000000" w:themeColor="text1"/>
          <w:sz w:val="24"/>
          <w:szCs w:val="24"/>
        </w:rPr>
      </w:pPr>
    </w:p>
    <w:p w:rsidR="00A36E0E" w:rsidRDefault="00A36E0E" w:rsidP="003568A1">
      <w:pPr>
        <w:ind w:firstLine="567"/>
        <w:rPr>
          <w:rFonts w:ascii="Times New Roman" w:hAnsi="Times New Roman"/>
          <w:color w:val="000000" w:themeColor="text1"/>
          <w:sz w:val="24"/>
          <w:szCs w:val="24"/>
        </w:rPr>
      </w:pPr>
    </w:p>
    <w:p w:rsidR="00A36E0E" w:rsidRPr="00534535" w:rsidRDefault="00A36E0E" w:rsidP="00A36E0E">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1</w:t>
      </w:r>
    </w:p>
    <w:p w:rsidR="00A36E0E" w:rsidRPr="00534535" w:rsidRDefault="00A36E0E" w:rsidP="00A36E0E">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Березинского сельского Совета народных депутатов </w:t>
      </w:r>
    </w:p>
    <w:p w:rsidR="00A36E0E" w:rsidRDefault="00A36E0E" w:rsidP="00A36E0E">
      <w:pPr>
        <w:ind w:firstLine="567"/>
        <w:jc w:val="right"/>
        <w:rPr>
          <w:rFonts w:ascii="Times New Roman" w:hAnsi="Times New Roman"/>
          <w:color w:val="000000" w:themeColor="text1"/>
          <w:sz w:val="24"/>
          <w:szCs w:val="24"/>
        </w:rPr>
      </w:pPr>
      <w:r w:rsidRPr="00534535">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«____»_________2023</w:t>
      </w:r>
      <w:r w:rsidRPr="00534535">
        <w:rPr>
          <w:rFonts w:ascii="Times New Roman" w:eastAsia="Times New Roman" w:hAnsi="Times New Roman"/>
          <w:sz w:val="24"/>
          <w:szCs w:val="24"/>
          <w:lang w:eastAsia="ru-RU"/>
        </w:rPr>
        <w:t xml:space="preserve">г  </w:t>
      </w:r>
      <w:r w:rsidRPr="00534535">
        <w:rPr>
          <w:rFonts w:ascii="Times New Roman" w:eastAsia="Times New Roman" w:hAnsi="Times New Roman"/>
          <w:sz w:val="24"/>
          <w:szCs w:val="24"/>
          <w:lang w:val="en-US" w:eastAsia="ru-RU"/>
        </w:rPr>
        <w:t>N</w:t>
      </w:r>
      <w:r w:rsidRPr="005345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w:t>
      </w:r>
      <w:r w:rsidRPr="00534535">
        <w:rPr>
          <w:rFonts w:ascii="Times New Roman" w:eastAsia="Times New Roman" w:hAnsi="Times New Roman"/>
          <w:sz w:val="24"/>
          <w:szCs w:val="24"/>
          <w:lang w:eastAsia="ru-RU"/>
        </w:rPr>
        <w:t xml:space="preserve">   </w:t>
      </w:r>
    </w:p>
    <w:p w:rsidR="00A36E0E" w:rsidRDefault="00A36E0E" w:rsidP="00A36E0E">
      <w:pPr>
        <w:ind w:left="-360" w:right="20"/>
        <w:rPr>
          <w:rFonts w:ascii="Arial" w:hAnsi="Arial" w:cs="Arial"/>
          <w:color w:val="000000"/>
          <w:sz w:val="20"/>
          <w:szCs w:val="20"/>
        </w:rPr>
      </w:pPr>
    </w:p>
    <w:p w:rsidR="00A36E0E" w:rsidRDefault="00A36E0E" w:rsidP="00A36E0E">
      <w:pPr>
        <w:pStyle w:val="af5"/>
        <w:spacing w:before="0" w:beforeAutospacing="0" w:after="0" w:afterAutospacing="0"/>
        <w:jc w:val="center"/>
        <w:rPr>
          <w:rFonts w:ascii="Arial" w:hAnsi="Arial" w:cs="Arial"/>
          <w:color w:val="000000"/>
          <w:sz w:val="20"/>
          <w:szCs w:val="20"/>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ДОГОВОР </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на выполнение работ по возмещению восстановительной (компенсационной) стоимости зеленых насаждений в форме компенсационного озеленения</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д.Березино                                                                "____" _________ 20__г.</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Березинская сельская администрация муниципального образования Березинского сельского поселен</w:t>
      </w:r>
      <w:r w:rsidR="00B85917">
        <w:rPr>
          <w:rFonts w:ascii="Times New Roman" w:hAnsi="Times New Roman" w:cs="Times New Roman"/>
          <w:sz w:val="26"/>
          <w:szCs w:val="26"/>
        </w:rPr>
        <w:t>ия в лице главы администрации Ермаковой Светланы Николаевны, действующей</w:t>
      </w:r>
      <w:r>
        <w:rPr>
          <w:rFonts w:ascii="Times New Roman" w:hAnsi="Times New Roman" w:cs="Times New Roman"/>
          <w:sz w:val="26"/>
          <w:szCs w:val="26"/>
        </w:rPr>
        <w:t xml:space="preserve"> на осн</w:t>
      </w:r>
      <w:r w:rsidR="00B85917">
        <w:rPr>
          <w:rFonts w:ascii="Times New Roman" w:hAnsi="Times New Roman" w:cs="Times New Roman"/>
          <w:sz w:val="26"/>
          <w:szCs w:val="26"/>
        </w:rPr>
        <w:t>овании Положения</w:t>
      </w:r>
      <w:r>
        <w:rPr>
          <w:rFonts w:ascii="Times New Roman" w:hAnsi="Times New Roman" w:cs="Times New Roman"/>
          <w:sz w:val="26"/>
          <w:szCs w:val="26"/>
        </w:rPr>
        <w:t>, именуемая в дальнейшем "Заказчик", с одной стороны, и _______________________________ в лице_____________________, действующего на основании ________________, именуемый в дальнейшем "Исполнитель", с другой стороны, вместе именуемые "Стороны", заключили настоящий договор о нижеследующем:</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1. Предмет договора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1.1.Заказчик поручает, а Исполнитель принимает на себя обязательства по возмещению восстановительной (компенсационной) стоимости зеленых насаждений в форме компенсационного озеленения путем выполнения работ по созданию и содержанию объекта озеленения (далее именуются - работы) во исполнение Порядка расчета восстановительной (компенсационной) стоимости зеленых насаждений на </w:t>
      </w:r>
      <w:r w:rsidR="00B85917">
        <w:rPr>
          <w:rFonts w:ascii="Times New Roman" w:hAnsi="Times New Roman" w:cs="Times New Roman"/>
          <w:sz w:val="26"/>
          <w:szCs w:val="26"/>
        </w:rPr>
        <w:t>территории Березинского сельского поселения Дятьковского</w:t>
      </w:r>
      <w:r>
        <w:rPr>
          <w:rFonts w:ascii="Times New Roman" w:hAnsi="Times New Roman" w:cs="Times New Roman"/>
          <w:sz w:val="26"/>
          <w:szCs w:val="26"/>
        </w:rPr>
        <w:t xml:space="preserve"> муниципального района Брянской области.</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1.2.Расчет компенсационной стоимости зеленых насаждений оформлен приложением N 1 к настоящему договору.</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1.3.Работы выполняются поэтапно. Срок и порядок выполнения работ по каждому этапу установлены в разделе 3 настоящего договора.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2. Права и обязанности сторон</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2.1.Исполнитель обязан:</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2.1.1.Возместить восстановительную (компенсационную) стоимость зеленых насаждений в форме компенсационного озеленения путем выполнения работ.</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2.1.2.Принимать необходимые меры для сохранения объекта озеленения в периоды неблагоприятных погодных условий.</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2.2.Исполнитель вправе:</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2.2.1.Привлекать к выполнению работ третьих лиц.</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2.3.Заказчик обязан (в лице ответственного структурного подразделения):</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2.3.1.Определить земельный участок для создания объекта озеленения с учетом установленных охранных зон инженерных сетей и коммуникаций.</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2.3.2.Создать Исполнителю необходимые условия для выполнения работ и принять их результат в сроки, предусмотренные настоящим договором.</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2.4.Заказчик вправе:</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2.4.1.Требовать устранения недостатков на всех стадиях выполнения работ Исполнителем и не принимать объект озеленения до полного устранения недостатков.</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2.5.Стороны обязаны соблюдать сроки, установленные в разделе 3 настоящего договора.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3. Порядок и сроки выполнения работ</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3.1.Этап 1 "Создание объекта озеленения":</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3.1.1.В течение 60 дней со дня заключения настоящего договора Заказчик определяет земельный участок для создания объекта озеленения, требования к основным элементам объекта озеленения и в письменном виде (с приложением схемы размещения земельного участка) направляет информацию Исполнителю.</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3.1.2.Исполнитель в течение 90 дней со дня получения от ответственного структурного подразделения Заказчика информации об определении земельного участка для создания объекта озеленения, исходя из параметров земельного участка и требований Заказчика к основным элементам объекта озеленения, разрабатывает проектно-сметную документацию на создание и содержание объекта озеленения на сумму компенсационной стоимости зеленых насаждений на сумму _______________ рублей и передает ее на согласование Заказчику.</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3.1.3.Заказчик в течение 30 дней с даты получения проектно-сметной документации на создание и содержание объекта озеленения от Исполнителя согласовывает ее.</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3.1.4.Исполнитель в течение 30 дней с даты получения от Заказчика согласованной проектно-сметной документации на создание и содержание объекта озеленения оформляет разрешение на производство земляных работ.</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3.1.5.Исполнитель выполняет работы по созданию объекта озеленения в ближайший весенний или осенний период посадки и сдает Заказчику результат выполненных работ на основании акта исполнения обязательств по первому этапу работ.</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3.2.Этап 2 "Содержание объекта озеленения и передача его Заказчику":</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3.2.1.Исполнитель в течение 3 лет с даты создания объекта озеленения и подписания Сторонами акта исполнения обязательств по первому этапу работ осуществляет работы по его содержанию (полив, обрезка, стрижка зеленых насаждений, внесение минеральных удобрений, замена погибших и поврежденных насаждений) и несет риск случайной гибели или повреждения зеленых насаждений и иных элементов объекта озеленения.</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3.2.2.По истечении 3 лет с даты создания объекта озеленения и подписания Сторонами акта исполнения обязательств по первому этапу работ Исполнитель передает объект озеленения Заказчику на основании акта исполнения обязательств по второму этапу работ.</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3.3.При возникновении обстоятельств, которые делают полностью или частично невозможным выполнение договора одной из Сторон: стихийные бедствия, военные действия и иные не зависящие от воли Сторон обстоятельства непреодолимой силы, сроки выполнения обязательств по настоящему договору продлеваются на то время, в течение которого действуют эти обстоятельства.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4. Порядок сдачи-приемки выполненных работ</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4.1.Сдача-приемка выполненных работ осуществляется отдельно по каждому этапу работ.</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4.2.Заказчик принимает объект озеленения, созданный Исполнителем, на основании актов исполнения обязательств отдельно по каждому этапу работ, предварительно согласованных ответственным структурным подразделением Заказчика, подтверждающих соответствие выполненных Заказчиком работ условиям настоящего договора.</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4.3.Заказчик в течение 15 дней с даты получения акта исполнения обязательств подписывает акт исполнения обязательств или направляет Исполнителю мотивированный отказ с перечнем замечаний и сроков их устранения.</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4.4.После устранения Исполнителем замечаний, указанных в мотивированном отказе Заказчика, выполненные работы принимаются Заказчиком в порядке, установленном пунктами 4.1 - 4.3 настоящего договора.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5. Ответственность сторон</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5.1.За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5.2.Заказчик вправе предъявить Исполнителю неустойку за неоднократные (свыше двух раз) нарушения сроков исполнения обязательств по настоящему договору в размере 10% от суммы возмещения восстановительной стоимости зеленых насаждений, указанной в подпункте 2.1.2 пункта 2.1 настоящего договора.</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5.3.Если Исполнитель в течение 1 года с даты подписания настоящего договора Сторонами не выполнил работы по созданию объекта озеленения, Заказчик вправе требовать от него уплаты суммы возмещения восстановительной стоимости зеленых насаждений, указанной в пункте 3.1.2 пункта 3.1 настоящего договора, а Исполнитель обязан перечислить е</w:t>
      </w:r>
      <w:r w:rsidR="00B85917">
        <w:rPr>
          <w:rFonts w:ascii="Times New Roman" w:hAnsi="Times New Roman" w:cs="Times New Roman"/>
          <w:sz w:val="26"/>
          <w:szCs w:val="26"/>
        </w:rPr>
        <w:t>е в бюджет муниципального образования Березинское сельское поселение</w:t>
      </w:r>
      <w:r>
        <w:rPr>
          <w:rFonts w:ascii="Times New Roman" w:hAnsi="Times New Roman" w:cs="Times New Roman"/>
          <w:sz w:val="26"/>
          <w:szCs w:val="26"/>
        </w:rPr>
        <w:t xml:space="preserve"> поселения в течение 30 дней с даты получения требования Заказчика об оплате.</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5.4.Стороны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по вине другой Стороны.</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6. Порядок расторжения договора</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 Российской Федерации.</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7. Прочие условия</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7.1.Все изменения и дополнения к настоящему договору имеют силу только в том случае, если они оформлены и подписаны полномочными представителями Сторон.</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Документы, подписанные Стороной в ходе исполнения настоящего договора и переданные другой Стороне посредством электронной, факсимильной или иной связи, имеют юридическую силу и порождают последствия, предусмотренные такими документами. Скан-копия документа, подписанного уполномоченным лицом и скрепленного печатью (если это требуется), выполненная в цветном виде и переданная другой Стороне посредством электронной почты, также имеет юридическую силу.</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7.2.Сторона, направившая другой Стороне документ в порядке пункта 7.1 настоящего договора, обязана незамедлительно направить оригинал такого документа посредством почтовой или курьерской связи.</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7.3.Все споры, возникающие при выполнении условий настоящего договора, если они не разрешены путем переговоров и в претензионном порядке, подлежат рассмотрению в судебном порядке.</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7.4.Сторона, получившая письменную претензию, рассматривает ее и дает другой Стороне письменный ответ в течение 10 рабочих дней со дня получения данной претензии.</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7.5.Взаимоотношения Сторон в части, не оговоренной в настоящем договоре, регламентируются действующим законодательством Российской Федерации.</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Приложение: Расчет компенсационной стоимости зеленых насаждений.</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8. Юридические адреса сторон</w:t>
      </w:r>
    </w:p>
    <w:p w:rsidR="00A36E0E" w:rsidRDefault="00A36E0E" w:rsidP="00A36E0E">
      <w:pPr>
        <w:pStyle w:val="ConsPlusNormal"/>
        <w:ind w:firstLine="540"/>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753"/>
        <w:gridCol w:w="4818"/>
      </w:tblGrid>
      <w:tr w:rsidR="00A36E0E" w:rsidTr="004306E6">
        <w:tc>
          <w:tcPr>
            <w:tcW w:w="4753" w:type="dxa"/>
            <w:tcBorders>
              <w:top w:val="single" w:sz="4" w:space="0" w:color="auto"/>
              <w:left w:val="single" w:sz="4" w:space="0" w:color="auto"/>
              <w:bottom w:val="single" w:sz="4" w:space="0" w:color="auto"/>
              <w:right w:val="single" w:sz="4" w:space="0" w:color="auto"/>
            </w:tcBorders>
            <w:hideMark/>
          </w:tcPr>
          <w:p w:rsidR="00A36E0E" w:rsidRDefault="00A36E0E" w:rsidP="004306E6">
            <w:pPr>
              <w:pStyle w:val="ConsPlusNormal"/>
              <w:jc w:val="center"/>
              <w:rPr>
                <w:rFonts w:ascii="Times New Roman" w:hAnsi="Times New Roman" w:cs="Times New Roman"/>
                <w:sz w:val="26"/>
                <w:szCs w:val="26"/>
              </w:rPr>
            </w:pPr>
            <w:r>
              <w:rPr>
                <w:rFonts w:ascii="Times New Roman" w:hAnsi="Times New Roman" w:cs="Times New Roman"/>
                <w:sz w:val="26"/>
                <w:szCs w:val="26"/>
              </w:rPr>
              <w:t>Заказчик:</w:t>
            </w:r>
          </w:p>
        </w:tc>
        <w:tc>
          <w:tcPr>
            <w:tcW w:w="4818" w:type="dxa"/>
            <w:tcBorders>
              <w:top w:val="single" w:sz="4" w:space="0" w:color="auto"/>
              <w:left w:val="single" w:sz="4" w:space="0" w:color="auto"/>
              <w:bottom w:val="single" w:sz="4" w:space="0" w:color="auto"/>
              <w:right w:val="single" w:sz="4" w:space="0" w:color="auto"/>
            </w:tcBorders>
            <w:hideMark/>
          </w:tcPr>
          <w:p w:rsidR="00A36E0E" w:rsidRDefault="00A36E0E" w:rsidP="004306E6">
            <w:pPr>
              <w:pStyle w:val="ConsPlusNormal"/>
              <w:jc w:val="center"/>
              <w:rPr>
                <w:rFonts w:ascii="Times New Roman" w:hAnsi="Times New Roman" w:cs="Times New Roman"/>
                <w:sz w:val="26"/>
                <w:szCs w:val="26"/>
              </w:rPr>
            </w:pPr>
            <w:r>
              <w:rPr>
                <w:rFonts w:ascii="Times New Roman" w:hAnsi="Times New Roman" w:cs="Times New Roman"/>
                <w:sz w:val="26"/>
                <w:szCs w:val="26"/>
              </w:rPr>
              <w:t>Исполнитель:</w:t>
            </w:r>
          </w:p>
        </w:tc>
      </w:tr>
    </w:tbl>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40"/>
        <w:jc w:val="both"/>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709"/>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rPr>
          <w:sz w:val="28"/>
          <w:szCs w:val="28"/>
        </w:rPr>
      </w:pPr>
    </w:p>
    <w:p w:rsidR="00A36E0E" w:rsidRDefault="00A36E0E" w:rsidP="00A36E0E">
      <w:pPr>
        <w:ind w:firstLine="540"/>
        <w:jc w:val="right"/>
        <w:rPr>
          <w:sz w:val="28"/>
          <w:szCs w:val="28"/>
        </w:rPr>
      </w:pPr>
    </w:p>
    <w:p w:rsidR="00A36E0E" w:rsidRDefault="00A36E0E" w:rsidP="00A36E0E">
      <w:pPr>
        <w:ind w:firstLine="540"/>
        <w:jc w:val="right"/>
        <w:rPr>
          <w:sz w:val="28"/>
          <w:szCs w:val="28"/>
        </w:rPr>
      </w:pPr>
    </w:p>
    <w:p w:rsidR="00A36E0E" w:rsidRDefault="00A36E0E" w:rsidP="00A36E0E">
      <w:pPr>
        <w:pStyle w:val="af5"/>
        <w:spacing w:before="0" w:beforeAutospacing="0" w:after="0" w:afterAutospacing="0"/>
        <w:jc w:val="center"/>
        <w:rPr>
          <w:rFonts w:ascii="Arial" w:hAnsi="Arial" w:cs="Arial"/>
          <w:color w:val="000000"/>
          <w:sz w:val="20"/>
          <w:szCs w:val="20"/>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22136E" w:rsidRDefault="0022136E" w:rsidP="00A36E0E">
      <w:pPr>
        <w:ind w:firstLine="540"/>
        <w:jc w:val="right"/>
        <w:rPr>
          <w:sz w:val="26"/>
          <w:szCs w:val="26"/>
        </w:rPr>
      </w:pPr>
    </w:p>
    <w:p w:rsidR="00301494" w:rsidRDefault="00301494" w:rsidP="00A36E0E">
      <w:pPr>
        <w:ind w:firstLine="540"/>
        <w:jc w:val="right"/>
        <w:rPr>
          <w:sz w:val="26"/>
          <w:szCs w:val="26"/>
        </w:rPr>
      </w:pPr>
    </w:p>
    <w:p w:rsidR="00A36E0E" w:rsidRDefault="00A36E0E" w:rsidP="00A36E0E">
      <w:pPr>
        <w:ind w:firstLine="540"/>
        <w:jc w:val="right"/>
        <w:rPr>
          <w:sz w:val="26"/>
          <w:szCs w:val="26"/>
        </w:rPr>
      </w:pPr>
      <w:r>
        <w:rPr>
          <w:sz w:val="26"/>
          <w:szCs w:val="26"/>
        </w:rPr>
        <w:t xml:space="preserve">.  </w:t>
      </w:r>
    </w:p>
    <w:p w:rsidR="00A36E0E" w:rsidRDefault="00A36E0E" w:rsidP="00A36E0E">
      <w:pPr>
        <w:pStyle w:val="ConsPlusNormal"/>
        <w:jc w:val="center"/>
        <w:rPr>
          <w:sz w:val="26"/>
          <w:szCs w:val="26"/>
        </w:rPr>
      </w:pPr>
    </w:p>
    <w:p w:rsidR="00A36E0E" w:rsidRDefault="00301494" w:rsidP="00A36E0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образование Березинское сельское поселение</w:t>
      </w:r>
    </w:p>
    <w:p w:rsidR="00301494" w:rsidRDefault="00301494" w:rsidP="00A36E0E">
      <w:pPr>
        <w:pStyle w:val="ConsPlusNormal"/>
        <w:jc w:val="center"/>
        <w:rPr>
          <w:rFonts w:ascii="Times New Roman" w:hAnsi="Times New Roman" w:cs="Times New Roman"/>
          <w:sz w:val="28"/>
          <w:szCs w:val="28"/>
        </w:rPr>
      </w:pP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Расчет N _____</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размера восстановительной (компенсационной) стоимости </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при повреждении или уничтожении зеленых насаждений</w:t>
      </w:r>
    </w:p>
    <w:p w:rsidR="00A36E0E" w:rsidRDefault="00A36E0E" w:rsidP="00A36E0E">
      <w:pPr>
        <w:pStyle w:val="ConsPlusNormal"/>
        <w:jc w:val="center"/>
        <w:rPr>
          <w:rFonts w:ascii="Times New Roman" w:hAnsi="Times New Roman" w:cs="Times New Roman"/>
          <w:sz w:val="26"/>
          <w:szCs w:val="26"/>
        </w:rPr>
      </w:pP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 ___ _________ 20__ г. </w:t>
      </w:r>
    </w:p>
    <w:p w:rsidR="00A36E0E" w:rsidRDefault="00A36E0E" w:rsidP="00A36E0E">
      <w:pPr>
        <w:pStyle w:val="ConsPlusNormal"/>
        <w:ind w:firstLine="540"/>
        <w:jc w:val="both"/>
        <w:rPr>
          <w:rFonts w:ascii="Times New Roman" w:hAnsi="Times New Roman" w:cs="Times New Roman"/>
          <w:sz w:val="26"/>
          <w:szCs w:val="26"/>
        </w:rPr>
      </w:pP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Настоящий Расчет размера восстановительной (компенсационной) стоимости при повреждении или </w:t>
      </w:r>
      <w:r w:rsidR="00630F8D">
        <w:rPr>
          <w:rFonts w:ascii="Times New Roman" w:hAnsi="Times New Roman" w:cs="Times New Roman"/>
          <w:sz w:val="26"/>
          <w:szCs w:val="26"/>
        </w:rPr>
        <w:t xml:space="preserve">уничтожении зеленых насаждений </w:t>
      </w:r>
      <w:r>
        <w:rPr>
          <w:rFonts w:ascii="Times New Roman" w:hAnsi="Times New Roman" w:cs="Times New Roman"/>
          <w:sz w:val="26"/>
          <w:szCs w:val="26"/>
        </w:rPr>
        <w:t>оформлен</w:t>
      </w:r>
      <w:r w:rsidR="00630F8D">
        <w:rPr>
          <w:rFonts w:ascii="Times New Roman" w:hAnsi="Times New Roman" w:cs="Times New Roman"/>
          <w:sz w:val="26"/>
          <w:szCs w:val="26"/>
        </w:rPr>
        <w:t xml:space="preserve"> </w:t>
      </w:r>
      <w:r>
        <w:rPr>
          <w:rFonts w:ascii="Times New Roman" w:hAnsi="Times New Roman" w:cs="Times New Roman"/>
          <w:sz w:val="26"/>
          <w:szCs w:val="26"/>
        </w:rPr>
        <w:t xml:space="preserve">__________________________________________________________ </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(Ф.И.О., должность)</w:t>
      </w:r>
    </w:p>
    <w:p w:rsidR="00A36E0E" w:rsidRDefault="00A36E0E" w:rsidP="00A36E0E">
      <w:pPr>
        <w:pStyle w:val="ConsPlusNormal"/>
        <w:jc w:val="both"/>
        <w:rPr>
          <w:rFonts w:ascii="Times New Roman" w:hAnsi="Times New Roman" w:cs="Times New Roman"/>
          <w:sz w:val="26"/>
          <w:szCs w:val="26"/>
        </w:rPr>
      </w:pPr>
      <w:r>
        <w:rPr>
          <w:rFonts w:ascii="Times New Roman" w:hAnsi="Times New Roman" w:cs="Times New Roman"/>
          <w:sz w:val="26"/>
          <w:szCs w:val="26"/>
        </w:rPr>
        <w:t>в присутствии заказчика_____________________________________________</w:t>
      </w:r>
    </w:p>
    <w:p w:rsidR="00A36E0E" w:rsidRDefault="00A36E0E" w:rsidP="00A36E0E">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(организация, должность, Ф.И.О.)</w:t>
      </w:r>
    </w:p>
    <w:p w:rsidR="00A36E0E" w:rsidRDefault="00A36E0E" w:rsidP="00A36E0E">
      <w:pPr>
        <w:pStyle w:val="ConsPlusNormal"/>
        <w:jc w:val="both"/>
        <w:rPr>
          <w:rFonts w:ascii="Times New Roman" w:hAnsi="Times New Roman" w:cs="Times New Roman"/>
          <w:sz w:val="26"/>
          <w:szCs w:val="26"/>
        </w:rPr>
      </w:pPr>
      <w:r>
        <w:rPr>
          <w:rFonts w:ascii="Times New Roman" w:hAnsi="Times New Roman" w:cs="Times New Roman"/>
          <w:sz w:val="26"/>
          <w:szCs w:val="26"/>
        </w:rPr>
        <w:t>вид, объем вреда, причиненного зеленым насаждениям ___________________</w:t>
      </w:r>
    </w:p>
    <w:p w:rsidR="00A36E0E" w:rsidRDefault="00A36E0E" w:rsidP="00A36E0E">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 __________________________________________________________________ __________________________________________________________________ __________________________________________________________________ (основание, адрес)</w:t>
      </w:r>
    </w:p>
    <w:p w:rsidR="00A36E0E" w:rsidRDefault="00A36E0E" w:rsidP="00A36E0E">
      <w:pPr>
        <w:pStyle w:val="ConsPlusNormal"/>
        <w:jc w:val="both"/>
        <w:rPr>
          <w:rFonts w:ascii="Times New Roman" w:hAnsi="Times New Roman" w:cs="Times New Roman"/>
          <w:sz w:val="26"/>
          <w:szCs w:val="26"/>
        </w:rPr>
      </w:pPr>
      <w:r>
        <w:rPr>
          <w:rFonts w:ascii="Times New Roman" w:hAnsi="Times New Roman" w:cs="Times New Roman"/>
          <w:sz w:val="26"/>
          <w:szCs w:val="26"/>
        </w:rPr>
        <w:t>Расчет размера материального ущерба</w:t>
      </w:r>
    </w:p>
    <w:tbl>
      <w:tblPr>
        <w:tblW w:w="9735" w:type="dxa"/>
        <w:tblInd w:w="62" w:type="dxa"/>
        <w:tblLayout w:type="fixed"/>
        <w:tblCellMar>
          <w:top w:w="102" w:type="dxa"/>
          <w:left w:w="62" w:type="dxa"/>
          <w:bottom w:w="102" w:type="dxa"/>
          <w:right w:w="62" w:type="dxa"/>
        </w:tblCellMar>
        <w:tblLook w:val="04A0" w:firstRow="1" w:lastRow="0" w:firstColumn="1" w:lastColumn="0" w:noHBand="0" w:noVBand="1"/>
      </w:tblPr>
      <w:tblGrid>
        <w:gridCol w:w="1143"/>
        <w:gridCol w:w="2099"/>
        <w:gridCol w:w="1549"/>
        <w:gridCol w:w="2536"/>
        <w:gridCol w:w="2408"/>
      </w:tblGrid>
      <w:tr w:rsidR="00A36E0E" w:rsidTr="004306E6">
        <w:trPr>
          <w:trHeight w:val="311"/>
        </w:trPr>
        <w:tc>
          <w:tcPr>
            <w:tcW w:w="1142" w:type="dxa"/>
            <w:tcBorders>
              <w:top w:val="single" w:sz="4" w:space="0" w:color="auto"/>
              <w:left w:val="single" w:sz="4" w:space="0" w:color="auto"/>
              <w:bottom w:val="single" w:sz="4" w:space="0" w:color="auto"/>
              <w:right w:val="nil"/>
            </w:tcBorders>
            <w:hideMark/>
          </w:tcPr>
          <w:p w:rsidR="00A36E0E" w:rsidRDefault="00A36E0E" w:rsidP="004306E6">
            <w:pPr>
              <w:pStyle w:val="ConsPlusNormal"/>
              <w:jc w:val="both"/>
              <w:rPr>
                <w:rFonts w:ascii="Times New Roman" w:hAnsi="Times New Roman" w:cs="Times New Roman"/>
                <w:sz w:val="26"/>
                <w:szCs w:val="26"/>
              </w:rPr>
            </w:pPr>
            <w:r>
              <w:rPr>
                <w:rFonts w:ascii="Times New Roman" w:hAnsi="Times New Roman" w:cs="Times New Roman"/>
                <w:sz w:val="26"/>
                <w:szCs w:val="26"/>
              </w:rPr>
              <w:t>п/п</w:t>
            </w:r>
          </w:p>
        </w:tc>
        <w:tc>
          <w:tcPr>
            <w:tcW w:w="2099" w:type="dxa"/>
            <w:tcBorders>
              <w:top w:val="single" w:sz="4" w:space="0" w:color="auto"/>
              <w:left w:val="single" w:sz="4" w:space="0" w:color="auto"/>
              <w:bottom w:val="single" w:sz="4" w:space="0" w:color="auto"/>
              <w:right w:val="nil"/>
            </w:tcBorders>
            <w:hideMark/>
          </w:tcPr>
          <w:p w:rsidR="00A36E0E" w:rsidRDefault="00A36E0E" w:rsidP="004306E6">
            <w:pPr>
              <w:pStyle w:val="ConsPlusNormal"/>
              <w:jc w:val="both"/>
              <w:rPr>
                <w:rFonts w:ascii="Times New Roman" w:hAnsi="Times New Roman" w:cs="Times New Roman"/>
                <w:sz w:val="26"/>
                <w:szCs w:val="26"/>
              </w:rPr>
            </w:pPr>
            <w:r>
              <w:rPr>
                <w:rFonts w:ascii="Times New Roman" w:hAnsi="Times New Roman" w:cs="Times New Roman"/>
                <w:sz w:val="26"/>
                <w:szCs w:val="26"/>
              </w:rPr>
              <w:t>Наименование</w:t>
            </w:r>
          </w:p>
        </w:tc>
        <w:tc>
          <w:tcPr>
            <w:tcW w:w="1549" w:type="dxa"/>
            <w:tcBorders>
              <w:top w:val="single" w:sz="4" w:space="0" w:color="auto"/>
              <w:left w:val="single" w:sz="4" w:space="0" w:color="auto"/>
              <w:bottom w:val="single" w:sz="4" w:space="0" w:color="auto"/>
              <w:right w:val="nil"/>
            </w:tcBorders>
            <w:hideMark/>
          </w:tcPr>
          <w:p w:rsidR="00A36E0E" w:rsidRDefault="00A36E0E" w:rsidP="004306E6">
            <w:pPr>
              <w:pStyle w:val="ConsPlusNormal"/>
              <w:jc w:val="both"/>
              <w:rPr>
                <w:rFonts w:ascii="Times New Roman" w:hAnsi="Times New Roman" w:cs="Times New Roman"/>
                <w:sz w:val="26"/>
                <w:szCs w:val="26"/>
              </w:rPr>
            </w:pPr>
            <w:r>
              <w:rPr>
                <w:rFonts w:ascii="Times New Roman" w:hAnsi="Times New Roman" w:cs="Times New Roman"/>
                <w:sz w:val="26"/>
                <w:szCs w:val="26"/>
              </w:rPr>
              <w:t>количество</w:t>
            </w:r>
          </w:p>
        </w:tc>
        <w:tc>
          <w:tcPr>
            <w:tcW w:w="2535" w:type="dxa"/>
            <w:tcBorders>
              <w:top w:val="single" w:sz="4" w:space="0" w:color="auto"/>
              <w:left w:val="single" w:sz="4" w:space="0" w:color="auto"/>
              <w:bottom w:val="single" w:sz="4" w:space="0" w:color="auto"/>
              <w:right w:val="nil"/>
            </w:tcBorders>
            <w:hideMark/>
          </w:tcPr>
          <w:p w:rsidR="00A36E0E" w:rsidRDefault="00A36E0E" w:rsidP="004306E6">
            <w:pPr>
              <w:pStyle w:val="ConsPlusNormal"/>
              <w:jc w:val="both"/>
              <w:rPr>
                <w:rFonts w:ascii="Times New Roman" w:hAnsi="Times New Roman" w:cs="Times New Roman"/>
                <w:sz w:val="26"/>
                <w:szCs w:val="26"/>
              </w:rPr>
            </w:pPr>
            <w:r>
              <w:rPr>
                <w:rFonts w:ascii="Times New Roman" w:hAnsi="Times New Roman" w:cs="Times New Roman"/>
                <w:sz w:val="26"/>
                <w:szCs w:val="26"/>
              </w:rPr>
              <w:t>Диаметр ствола, см</w:t>
            </w:r>
          </w:p>
        </w:tc>
        <w:tc>
          <w:tcPr>
            <w:tcW w:w="2408" w:type="dxa"/>
            <w:tcBorders>
              <w:top w:val="single" w:sz="4" w:space="0" w:color="auto"/>
              <w:left w:val="single" w:sz="4" w:space="0" w:color="auto"/>
              <w:bottom w:val="single" w:sz="4" w:space="0" w:color="auto"/>
              <w:right w:val="single" w:sz="4" w:space="0" w:color="auto"/>
            </w:tcBorders>
            <w:hideMark/>
          </w:tcPr>
          <w:p w:rsidR="00A36E0E" w:rsidRDefault="00A36E0E" w:rsidP="004306E6">
            <w:pPr>
              <w:pStyle w:val="ConsPlusNormal"/>
              <w:jc w:val="both"/>
              <w:rPr>
                <w:rFonts w:ascii="Times New Roman" w:hAnsi="Times New Roman" w:cs="Times New Roman"/>
                <w:sz w:val="26"/>
                <w:szCs w:val="26"/>
              </w:rPr>
            </w:pPr>
            <w:r>
              <w:rPr>
                <w:rFonts w:ascii="Times New Roman" w:hAnsi="Times New Roman" w:cs="Times New Roman"/>
                <w:sz w:val="26"/>
                <w:szCs w:val="26"/>
              </w:rPr>
              <w:t>Расчет суммы</w:t>
            </w:r>
          </w:p>
        </w:tc>
      </w:tr>
      <w:tr w:rsidR="00A36E0E" w:rsidTr="004306E6">
        <w:trPr>
          <w:trHeight w:val="165"/>
        </w:trPr>
        <w:tc>
          <w:tcPr>
            <w:tcW w:w="1142" w:type="dxa"/>
            <w:tcBorders>
              <w:top w:val="single" w:sz="4" w:space="0" w:color="auto"/>
              <w:left w:val="single" w:sz="4" w:space="0" w:color="auto"/>
              <w:bottom w:val="single" w:sz="4" w:space="0" w:color="auto"/>
              <w:right w:val="nil"/>
            </w:tcBorders>
          </w:tcPr>
          <w:p w:rsidR="00A36E0E" w:rsidRDefault="00A36E0E" w:rsidP="004306E6">
            <w:pPr>
              <w:pStyle w:val="ConsPlusNormal"/>
              <w:jc w:val="both"/>
              <w:rPr>
                <w:rFonts w:ascii="Times New Roman" w:hAnsi="Times New Roman" w:cs="Times New Roman"/>
                <w:sz w:val="26"/>
                <w:szCs w:val="26"/>
              </w:rPr>
            </w:pPr>
          </w:p>
        </w:tc>
        <w:tc>
          <w:tcPr>
            <w:tcW w:w="2099" w:type="dxa"/>
            <w:tcBorders>
              <w:top w:val="single" w:sz="4" w:space="0" w:color="auto"/>
              <w:left w:val="single" w:sz="4" w:space="0" w:color="auto"/>
              <w:bottom w:val="single" w:sz="4" w:space="0" w:color="auto"/>
              <w:right w:val="nil"/>
            </w:tcBorders>
          </w:tcPr>
          <w:p w:rsidR="00A36E0E" w:rsidRDefault="00A36E0E" w:rsidP="004306E6">
            <w:pPr>
              <w:pStyle w:val="ConsPlusNormal"/>
              <w:jc w:val="both"/>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nil"/>
            </w:tcBorders>
          </w:tcPr>
          <w:p w:rsidR="00A36E0E" w:rsidRDefault="00A36E0E" w:rsidP="004306E6">
            <w:pPr>
              <w:pStyle w:val="ConsPlusNormal"/>
              <w:jc w:val="both"/>
              <w:rPr>
                <w:rFonts w:ascii="Times New Roman" w:hAnsi="Times New Roman" w:cs="Times New Roman"/>
                <w:sz w:val="26"/>
                <w:szCs w:val="26"/>
              </w:rPr>
            </w:pPr>
          </w:p>
        </w:tc>
        <w:tc>
          <w:tcPr>
            <w:tcW w:w="2535" w:type="dxa"/>
            <w:tcBorders>
              <w:top w:val="single" w:sz="4" w:space="0" w:color="auto"/>
              <w:left w:val="single" w:sz="4" w:space="0" w:color="auto"/>
              <w:bottom w:val="single" w:sz="4" w:space="0" w:color="auto"/>
              <w:right w:val="nil"/>
            </w:tcBorders>
          </w:tcPr>
          <w:p w:rsidR="00A36E0E" w:rsidRDefault="00A36E0E" w:rsidP="004306E6">
            <w:pPr>
              <w:pStyle w:val="ConsPlusNormal"/>
              <w:jc w:val="both"/>
              <w:rPr>
                <w:rFonts w:ascii="Times New Roman" w:hAnsi="Times New Roman" w:cs="Times New Roman"/>
                <w:sz w:val="26"/>
                <w:szCs w:val="26"/>
              </w:rPr>
            </w:pPr>
          </w:p>
        </w:tc>
        <w:tc>
          <w:tcPr>
            <w:tcW w:w="2408" w:type="dxa"/>
            <w:tcBorders>
              <w:top w:val="single" w:sz="4" w:space="0" w:color="auto"/>
              <w:left w:val="single" w:sz="4" w:space="0" w:color="auto"/>
              <w:bottom w:val="single" w:sz="4" w:space="0" w:color="auto"/>
              <w:right w:val="single" w:sz="4" w:space="0" w:color="auto"/>
            </w:tcBorders>
          </w:tcPr>
          <w:p w:rsidR="00A36E0E" w:rsidRDefault="00A36E0E" w:rsidP="004306E6">
            <w:pPr>
              <w:pStyle w:val="ConsPlusNormal"/>
              <w:jc w:val="both"/>
              <w:rPr>
                <w:rFonts w:ascii="Times New Roman" w:hAnsi="Times New Roman" w:cs="Times New Roman"/>
                <w:sz w:val="26"/>
                <w:szCs w:val="26"/>
              </w:rPr>
            </w:pPr>
          </w:p>
        </w:tc>
      </w:tr>
    </w:tbl>
    <w:p w:rsidR="00A36E0E" w:rsidRDefault="00A36E0E" w:rsidP="00A36E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Ущерб, нанесенный зеленому фонду городского поселения, составляет: ____________________________________________________________ (руб.)</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Сумма ущерба определена на основании Методики расчета восстановительной (компенсационной) стоимости при повреждении или уничтожении зеленых насаж</w:t>
      </w:r>
      <w:r w:rsidR="00301494">
        <w:rPr>
          <w:rFonts w:ascii="Times New Roman" w:hAnsi="Times New Roman" w:cs="Times New Roman"/>
          <w:sz w:val="26"/>
          <w:szCs w:val="26"/>
        </w:rPr>
        <w:t xml:space="preserve">дений на территории муниципального образования Березинского сельского поселения Дятьковского </w:t>
      </w:r>
      <w:r>
        <w:rPr>
          <w:rFonts w:ascii="Times New Roman" w:hAnsi="Times New Roman" w:cs="Times New Roman"/>
          <w:sz w:val="26"/>
          <w:szCs w:val="26"/>
        </w:rPr>
        <w:t xml:space="preserve">муниципального района Брянской области. </w:t>
      </w:r>
    </w:p>
    <w:p w:rsidR="00A36E0E" w:rsidRDefault="00A36E0E" w:rsidP="00A36E0E">
      <w:pPr>
        <w:pStyle w:val="ConsPlusNormal"/>
        <w:ind w:firstLine="539"/>
        <w:jc w:val="both"/>
        <w:rPr>
          <w:rFonts w:ascii="Times New Roman" w:hAnsi="Times New Roman" w:cs="Times New Roman"/>
          <w:sz w:val="26"/>
          <w:szCs w:val="26"/>
        </w:rPr>
      </w:pPr>
    </w:p>
    <w:p w:rsidR="00447967" w:rsidRDefault="00447967"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Глава Березинской сельской </w:t>
      </w:r>
    </w:p>
    <w:p w:rsidR="00A36E0E" w:rsidRDefault="00447967"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администрации</w:t>
      </w:r>
      <w:r w:rsidR="00A36E0E">
        <w:rPr>
          <w:rFonts w:ascii="Times New Roman" w:hAnsi="Times New Roman" w:cs="Times New Roman"/>
          <w:sz w:val="26"/>
          <w:szCs w:val="26"/>
        </w:rPr>
        <w:t xml:space="preserve"> </w:t>
      </w:r>
      <w:r>
        <w:rPr>
          <w:rFonts w:ascii="Times New Roman" w:hAnsi="Times New Roman" w:cs="Times New Roman"/>
          <w:sz w:val="26"/>
          <w:szCs w:val="26"/>
        </w:rPr>
        <w:t xml:space="preserve">                        </w:t>
      </w:r>
      <w:r w:rsidR="00A36E0E">
        <w:rPr>
          <w:rFonts w:ascii="Times New Roman" w:hAnsi="Times New Roman" w:cs="Times New Roman"/>
          <w:sz w:val="26"/>
          <w:szCs w:val="26"/>
        </w:rPr>
        <w:t>_____</w:t>
      </w:r>
      <w:r>
        <w:rPr>
          <w:rFonts w:ascii="Times New Roman" w:hAnsi="Times New Roman" w:cs="Times New Roman"/>
          <w:sz w:val="26"/>
          <w:szCs w:val="26"/>
        </w:rPr>
        <w:t>__________________Ермакова С.Н.</w:t>
      </w:r>
      <w:r w:rsidR="00A36E0E">
        <w:rPr>
          <w:rFonts w:ascii="Times New Roman" w:hAnsi="Times New Roman" w:cs="Times New Roman"/>
          <w:sz w:val="26"/>
          <w:szCs w:val="26"/>
        </w:rPr>
        <w:t xml:space="preserve"> </w:t>
      </w:r>
    </w:p>
    <w:p w:rsidR="00A36E0E" w:rsidRDefault="00A36E0E" w:rsidP="00A36E0E">
      <w:pPr>
        <w:pStyle w:val="ConsPlusNormal"/>
        <w:ind w:firstLine="539"/>
        <w:jc w:val="both"/>
        <w:rPr>
          <w:rFonts w:ascii="Times New Roman" w:hAnsi="Times New Roman" w:cs="Times New Roman"/>
          <w:sz w:val="26"/>
          <w:szCs w:val="26"/>
        </w:rPr>
      </w:pP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С расчетом ознакомлен представитель заказчика:</w:t>
      </w:r>
    </w:p>
    <w:p w:rsidR="00A36E0E" w:rsidRDefault="00A36E0E" w:rsidP="00A36E0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_________________________________________________</w:t>
      </w:r>
    </w:p>
    <w:p w:rsidR="00A36E0E" w:rsidRDefault="00A36E0E" w:rsidP="00A36E0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Ф.И.О., подпись (наименование организации)</w:t>
      </w:r>
    </w:p>
    <w:p w:rsidR="00A36E0E" w:rsidRDefault="00A36E0E" w:rsidP="00A36E0E">
      <w:pPr>
        <w:ind w:firstLine="709"/>
        <w:rPr>
          <w:sz w:val="26"/>
          <w:szCs w:val="26"/>
        </w:rPr>
      </w:pPr>
    </w:p>
    <w:p w:rsidR="00A36E0E" w:rsidRDefault="00A36E0E" w:rsidP="00A36E0E">
      <w:pPr>
        <w:ind w:firstLine="709"/>
        <w:rPr>
          <w:sz w:val="28"/>
          <w:szCs w:val="28"/>
        </w:rPr>
      </w:pPr>
    </w:p>
    <w:p w:rsidR="00A36E0E" w:rsidRDefault="00A36E0E" w:rsidP="00A36E0E">
      <w:pPr>
        <w:rPr>
          <w:sz w:val="28"/>
          <w:szCs w:val="28"/>
        </w:rPr>
      </w:pPr>
    </w:p>
    <w:p w:rsidR="00A36E0E" w:rsidRDefault="00A36E0E" w:rsidP="00A36E0E"/>
    <w:p w:rsidR="00A36E0E" w:rsidRDefault="00A36E0E" w:rsidP="00A36E0E"/>
    <w:p w:rsidR="00A36E0E" w:rsidRDefault="00A36E0E" w:rsidP="003568A1">
      <w:pPr>
        <w:ind w:firstLine="567"/>
        <w:rPr>
          <w:rFonts w:ascii="Times New Roman" w:hAnsi="Times New Roman"/>
          <w:color w:val="000000" w:themeColor="text1"/>
          <w:sz w:val="24"/>
          <w:szCs w:val="24"/>
        </w:rPr>
      </w:pPr>
    </w:p>
    <w:sectPr w:rsidR="00A36E0E" w:rsidSect="00115B34">
      <w:pgSz w:w="11906" w:h="16838"/>
      <w:pgMar w:top="567" w:right="566" w:bottom="709" w:left="1418" w:header="284"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39" w:rsidRDefault="00CC1039" w:rsidP="00215335">
      <w:r>
        <w:separator/>
      </w:r>
    </w:p>
  </w:endnote>
  <w:endnote w:type="continuationSeparator" w:id="0">
    <w:p w:rsidR="00CC1039" w:rsidRDefault="00CC1039" w:rsidP="0021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8">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39" w:rsidRDefault="00CC1039" w:rsidP="00215335">
      <w:r>
        <w:separator/>
      </w:r>
    </w:p>
  </w:footnote>
  <w:footnote w:type="continuationSeparator" w:id="0">
    <w:p w:rsidR="00CC1039" w:rsidRDefault="00CC1039" w:rsidP="00215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431"/>
        </w:tabs>
        <w:ind w:left="1431" w:hanging="1005"/>
      </w:pPr>
      <w:rPr>
        <w:rFonts w:cs="Times New Roman"/>
        <w:b w:val="0"/>
        <w:i w:val="0"/>
        <w:color w:val="00000A"/>
        <w:sz w:val="28"/>
        <w:szCs w:val="28"/>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 w15:restartNumberingAfterBreak="0">
    <w:nsid w:val="00000002"/>
    <w:multiLevelType w:val="multilevel"/>
    <w:tmpl w:val="B73020A0"/>
    <w:name w:val="WW8Num2"/>
    <w:lvl w:ilvl="0">
      <w:start w:val="2"/>
      <w:numFmt w:val="decimal"/>
      <w:lvlText w:val="%1."/>
      <w:lvlJc w:val="left"/>
      <w:pPr>
        <w:tabs>
          <w:tab w:val="num" w:pos="1095"/>
        </w:tabs>
        <w:ind w:left="1095" w:hanging="375"/>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CAE30EB"/>
    <w:multiLevelType w:val="hybridMultilevel"/>
    <w:tmpl w:val="8E70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6658B"/>
    <w:multiLevelType w:val="multilevel"/>
    <w:tmpl w:val="00000001"/>
    <w:lvl w:ilvl="0">
      <w:start w:val="1"/>
      <w:numFmt w:val="decimal"/>
      <w:lvlText w:val="%1."/>
      <w:lvlJc w:val="left"/>
      <w:pPr>
        <w:tabs>
          <w:tab w:val="num" w:pos="1431"/>
        </w:tabs>
        <w:ind w:left="1431" w:hanging="1005"/>
      </w:pPr>
      <w:rPr>
        <w:rFonts w:cs="Times New Roman"/>
        <w:b w:val="0"/>
        <w:i w:val="0"/>
        <w:color w:val="00000A"/>
        <w:sz w:val="28"/>
        <w:szCs w:val="28"/>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15:restartNumberingAfterBreak="0">
    <w:nsid w:val="71ED5FD5"/>
    <w:multiLevelType w:val="multilevel"/>
    <w:tmpl w:val="A46E8E80"/>
    <w:lvl w:ilvl="0">
      <w:start w:val="8"/>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F7"/>
    <w:rsid w:val="000024FB"/>
    <w:rsid w:val="0000357B"/>
    <w:rsid w:val="00003652"/>
    <w:rsid w:val="00004C69"/>
    <w:rsid w:val="00007707"/>
    <w:rsid w:val="00015038"/>
    <w:rsid w:val="00016F1B"/>
    <w:rsid w:val="00017BAA"/>
    <w:rsid w:val="00022B03"/>
    <w:rsid w:val="00025AEC"/>
    <w:rsid w:val="00027613"/>
    <w:rsid w:val="000278F2"/>
    <w:rsid w:val="00040C0C"/>
    <w:rsid w:val="00046DA1"/>
    <w:rsid w:val="000501DE"/>
    <w:rsid w:val="000542E6"/>
    <w:rsid w:val="00055293"/>
    <w:rsid w:val="00055CD7"/>
    <w:rsid w:val="000563A5"/>
    <w:rsid w:val="000564C8"/>
    <w:rsid w:val="0005654C"/>
    <w:rsid w:val="00056E2C"/>
    <w:rsid w:val="0006083E"/>
    <w:rsid w:val="00060AC6"/>
    <w:rsid w:val="00061168"/>
    <w:rsid w:val="0006409D"/>
    <w:rsid w:val="000641CF"/>
    <w:rsid w:val="00065741"/>
    <w:rsid w:val="00070981"/>
    <w:rsid w:val="00074DCD"/>
    <w:rsid w:val="00077B0B"/>
    <w:rsid w:val="000846FB"/>
    <w:rsid w:val="00084940"/>
    <w:rsid w:val="000868C0"/>
    <w:rsid w:val="00086CA4"/>
    <w:rsid w:val="00087B25"/>
    <w:rsid w:val="00092814"/>
    <w:rsid w:val="000A1392"/>
    <w:rsid w:val="000B0494"/>
    <w:rsid w:val="000B352C"/>
    <w:rsid w:val="000C13EE"/>
    <w:rsid w:val="000C1AEC"/>
    <w:rsid w:val="000C5C33"/>
    <w:rsid w:val="000D0286"/>
    <w:rsid w:val="000D047B"/>
    <w:rsid w:val="000D1562"/>
    <w:rsid w:val="000D3855"/>
    <w:rsid w:val="000D40F5"/>
    <w:rsid w:val="000E3F98"/>
    <w:rsid w:val="000E6DF1"/>
    <w:rsid w:val="000E6F8C"/>
    <w:rsid w:val="000E6F91"/>
    <w:rsid w:val="000E706F"/>
    <w:rsid w:val="000F13A8"/>
    <w:rsid w:val="000F2035"/>
    <w:rsid w:val="0010397F"/>
    <w:rsid w:val="0010418E"/>
    <w:rsid w:val="001103A3"/>
    <w:rsid w:val="001152F8"/>
    <w:rsid w:val="00115B34"/>
    <w:rsid w:val="001317FB"/>
    <w:rsid w:val="001325B8"/>
    <w:rsid w:val="001354D9"/>
    <w:rsid w:val="00140629"/>
    <w:rsid w:val="00143582"/>
    <w:rsid w:val="00145EF4"/>
    <w:rsid w:val="00146773"/>
    <w:rsid w:val="00147889"/>
    <w:rsid w:val="00151DB5"/>
    <w:rsid w:val="00152B44"/>
    <w:rsid w:val="001537E9"/>
    <w:rsid w:val="0015455F"/>
    <w:rsid w:val="00155020"/>
    <w:rsid w:val="001626B5"/>
    <w:rsid w:val="001627C3"/>
    <w:rsid w:val="0016375E"/>
    <w:rsid w:val="00163DE2"/>
    <w:rsid w:val="00165098"/>
    <w:rsid w:val="001731AD"/>
    <w:rsid w:val="00175843"/>
    <w:rsid w:val="00176240"/>
    <w:rsid w:val="00176362"/>
    <w:rsid w:val="00176D6A"/>
    <w:rsid w:val="0018086C"/>
    <w:rsid w:val="001826F9"/>
    <w:rsid w:val="00185EAC"/>
    <w:rsid w:val="0018737C"/>
    <w:rsid w:val="0019329C"/>
    <w:rsid w:val="001949BF"/>
    <w:rsid w:val="00195FA3"/>
    <w:rsid w:val="001A08AF"/>
    <w:rsid w:val="001A78F1"/>
    <w:rsid w:val="001C1157"/>
    <w:rsid w:val="001C1BA2"/>
    <w:rsid w:val="001C7016"/>
    <w:rsid w:val="001D572B"/>
    <w:rsid w:val="001E2585"/>
    <w:rsid w:val="001E389D"/>
    <w:rsid w:val="001F6130"/>
    <w:rsid w:val="001F6556"/>
    <w:rsid w:val="002020C1"/>
    <w:rsid w:val="002048F8"/>
    <w:rsid w:val="00204DF2"/>
    <w:rsid w:val="002053CC"/>
    <w:rsid w:val="002113A9"/>
    <w:rsid w:val="00215335"/>
    <w:rsid w:val="00215FD6"/>
    <w:rsid w:val="00217EEF"/>
    <w:rsid w:val="00220692"/>
    <w:rsid w:val="0022136E"/>
    <w:rsid w:val="00224582"/>
    <w:rsid w:val="00227307"/>
    <w:rsid w:val="00232E0D"/>
    <w:rsid w:val="0023471E"/>
    <w:rsid w:val="0024274A"/>
    <w:rsid w:val="002452BB"/>
    <w:rsid w:val="002558B7"/>
    <w:rsid w:val="00267EFB"/>
    <w:rsid w:val="00267FDC"/>
    <w:rsid w:val="00276237"/>
    <w:rsid w:val="0028063A"/>
    <w:rsid w:val="002809A4"/>
    <w:rsid w:val="00281823"/>
    <w:rsid w:val="00281DE7"/>
    <w:rsid w:val="00284B87"/>
    <w:rsid w:val="00285085"/>
    <w:rsid w:val="00285A67"/>
    <w:rsid w:val="00293625"/>
    <w:rsid w:val="00294EA9"/>
    <w:rsid w:val="00296A40"/>
    <w:rsid w:val="002A0C89"/>
    <w:rsid w:val="002B23AD"/>
    <w:rsid w:val="002B3E95"/>
    <w:rsid w:val="002B484D"/>
    <w:rsid w:val="002B53E2"/>
    <w:rsid w:val="002C048E"/>
    <w:rsid w:val="002C0CB4"/>
    <w:rsid w:val="002C21BF"/>
    <w:rsid w:val="002C7ECD"/>
    <w:rsid w:val="002D61D8"/>
    <w:rsid w:val="002D717A"/>
    <w:rsid w:val="002D7254"/>
    <w:rsid w:val="002D7B56"/>
    <w:rsid w:val="002E0221"/>
    <w:rsid w:val="002E2182"/>
    <w:rsid w:val="002E37F0"/>
    <w:rsid w:val="002E6898"/>
    <w:rsid w:val="002E7355"/>
    <w:rsid w:val="002E7658"/>
    <w:rsid w:val="002F2495"/>
    <w:rsid w:val="00301494"/>
    <w:rsid w:val="00302CF2"/>
    <w:rsid w:val="003114F0"/>
    <w:rsid w:val="00312738"/>
    <w:rsid w:val="003127E5"/>
    <w:rsid w:val="003260EC"/>
    <w:rsid w:val="00326243"/>
    <w:rsid w:val="003270D9"/>
    <w:rsid w:val="003310AF"/>
    <w:rsid w:val="003343F7"/>
    <w:rsid w:val="0033475C"/>
    <w:rsid w:val="00335EA2"/>
    <w:rsid w:val="003433E1"/>
    <w:rsid w:val="00343718"/>
    <w:rsid w:val="00343F4B"/>
    <w:rsid w:val="0034488D"/>
    <w:rsid w:val="003568A1"/>
    <w:rsid w:val="003657A7"/>
    <w:rsid w:val="0036717F"/>
    <w:rsid w:val="003675DB"/>
    <w:rsid w:val="00375251"/>
    <w:rsid w:val="003770D7"/>
    <w:rsid w:val="00382380"/>
    <w:rsid w:val="0038410D"/>
    <w:rsid w:val="0038471E"/>
    <w:rsid w:val="00386789"/>
    <w:rsid w:val="00387C16"/>
    <w:rsid w:val="003905BF"/>
    <w:rsid w:val="00395D31"/>
    <w:rsid w:val="00397245"/>
    <w:rsid w:val="003A28C7"/>
    <w:rsid w:val="003A5C97"/>
    <w:rsid w:val="003A6720"/>
    <w:rsid w:val="003B3292"/>
    <w:rsid w:val="003B4B60"/>
    <w:rsid w:val="003B6859"/>
    <w:rsid w:val="003B6A69"/>
    <w:rsid w:val="003C242A"/>
    <w:rsid w:val="003C2670"/>
    <w:rsid w:val="003C2B4C"/>
    <w:rsid w:val="003C37A8"/>
    <w:rsid w:val="003C514E"/>
    <w:rsid w:val="003D03EA"/>
    <w:rsid w:val="003D50EF"/>
    <w:rsid w:val="003E0E37"/>
    <w:rsid w:val="003E482D"/>
    <w:rsid w:val="003E5692"/>
    <w:rsid w:val="003E606D"/>
    <w:rsid w:val="00402CCC"/>
    <w:rsid w:val="0040437E"/>
    <w:rsid w:val="00405E36"/>
    <w:rsid w:val="004079D4"/>
    <w:rsid w:val="00413769"/>
    <w:rsid w:val="004150D5"/>
    <w:rsid w:val="00416002"/>
    <w:rsid w:val="00421AE7"/>
    <w:rsid w:val="004279F9"/>
    <w:rsid w:val="004328E2"/>
    <w:rsid w:val="00440019"/>
    <w:rsid w:val="00440D35"/>
    <w:rsid w:val="0044157E"/>
    <w:rsid w:val="00442724"/>
    <w:rsid w:val="004444E4"/>
    <w:rsid w:val="00447967"/>
    <w:rsid w:val="00450445"/>
    <w:rsid w:val="00451C72"/>
    <w:rsid w:val="004542CC"/>
    <w:rsid w:val="004756B2"/>
    <w:rsid w:val="0048129B"/>
    <w:rsid w:val="00483509"/>
    <w:rsid w:val="0048725C"/>
    <w:rsid w:val="004934DE"/>
    <w:rsid w:val="00493D62"/>
    <w:rsid w:val="00493E7E"/>
    <w:rsid w:val="004A04A5"/>
    <w:rsid w:val="004A1711"/>
    <w:rsid w:val="004A4275"/>
    <w:rsid w:val="004A5E12"/>
    <w:rsid w:val="004B3D79"/>
    <w:rsid w:val="004C31E6"/>
    <w:rsid w:val="004C4DBE"/>
    <w:rsid w:val="004C6E77"/>
    <w:rsid w:val="004C7115"/>
    <w:rsid w:val="004C760D"/>
    <w:rsid w:val="004E4580"/>
    <w:rsid w:val="004E5E2B"/>
    <w:rsid w:val="004F0317"/>
    <w:rsid w:val="004F539B"/>
    <w:rsid w:val="0050586F"/>
    <w:rsid w:val="005070C7"/>
    <w:rsid w:val="00512A48"/>
    <w:rsid w:val="00512B20"/>
    <w:rsid w:val="00513F2F"/>
    <w:rsid w:val="00514688"/>
    <w:rsid w:val="00520A8C"/>
    <w:rsid w:val="00520C1F"/>
    <w:rsid w:val="00526169"/>
    <w:rsid w:val="0052693F"/>
    <w:rsid w:val="005275F0"/>
    <w:rsid w:val="00532B63"/>
    <w:rsid w:val="00533171"/>
    <w:rsid w:val="00534535"/>
    <w:rsid w:val="00535738"/>
    <w:rsid w:val="00543A59"/>
    <w:rsid w:val="00547A91"/>
    <w:rsid w:val="00551411"/>
    <w:rsid w:val="005534D3"/>
    <w:rsid w:val="0055656B"/>
    <w:rsid w:val="005578E5"/>
    <w:rsid w:val="00576515"/>
    <w:rsid w:val="005801BF"/>
    <w:rsid w:val="00582085"/>
    <w:rsid w:val="00586FEF"/>
    <w:rsid w:val="005A1A20"/>
    <w:rsid w:val="005A28BE"/>
    <w:rsid w:val="005A3020"/>
    <w:rsid w:val="005A34A1"/>
    <w:rsid w:val="005A6688"/>
    <w:rsid w:val="005A7A25"/>
    <w:rsid w:val="005B0967"/>
    <w:rsid w:val="005B09DA"/>
    <w:rsid w:val="005C31B8"/>
    <w:rsid w:val="005C3E59"/>
    <w:rsid w:val="005C5B7D"/>
    <w:rsid w:val="005D1468"/>
    <w:rsid w:val="005E0507"/>
    <w:rsid w:val="005E21B8"/>
    <w:rsid w:val="005E22C9"/>
    <w:rsid w:val="005E22D6"/>
    <w:rsid w:val="005F2012"/>
    <w:rsid w:val="005F22A2"/>
    <w:rsid w:val="005F4AEE"/>
    <w:rsid w:val="005F50F4"/>
    <w:rsid w:val="005F6467"/>
    <w:rsid w:val="005F736F"/>
    <w:rsid w:val="006012CC"/>
    <w:rsid w:val="00601B79"/>
    <w:rsid w:val="00602023"/>
    <w:rsid w:val="00603D0A"/>
    <w:rsid w:val="0060746F"/>
    <w:rsid w:val="0061728A"/>
    <w:rsid w:val="006177F5"/>
    <w:rsid w:val="00621765"/>
    <w:rsid w:val="00624EF5"/>
    <w:rsid w:val="00625790"/>
    <w:rsid w:val="00630F8D"/>
    <w:rsid w:val="00634C0B"/>
    <w:rsid w:val="006413A0"/>
    <w:rsid w:val="00641A44"/>
    <w:rsid w:val="00647295"/>
    <w:rsid w:val="0065019C"/>
    <w:rsid w:val="00651E40"/>
    <w:rsid w:val="006523FD"/>
    <w:rsid w:val="006528D7"/>
    <w:rsid w:val="00652C99"/>
    <w:rsid w:val="00654806"/>
    <w:rsid w:val="00654A35"/>
    <w:rsid w:val="00675B87"/>
    <w:rsid w:val="006819AD"/>
    <w:rsid w:val="00684E6F"/>
    <w:rsid w:val="00686D61"/>
    <w:rsid w:val="006A7658"/>
    <w:rsid w:val="006B1DE3"/>
    <w:rsid w:val="006B21D3"/>
    <w:rsid w:val="006B501F"/>
    <w:rsid w:val="006B7865"/>
    <w:rsid w:val="006C181A"/>
    <w:rsid w:val="006C4CFE"/>
    <w:rsid w:val="006C5127"/>
    <w:rsid w:val="006D31B7"/>
    <w:rsid w:val="006D37FF"/>
    <w:rsid w:val="006D76B7"/>
    <w:rsid w:val="006E0F7D"/>
    <w:rsid w:val="006E3A0A"/>
    <w:rsid w:val="006E78D8"/>
    <w:rsid w:val="006F0897"/>
    <w:rsid w:val="006F3555"/>
    <w:rsid w:val="006F510C"/>
    <w:rsid w:val="006F55FF"/>
    <w:rsid w:val="00701E41"/>
    <w:rsid w:val="00704222"/>
    <w:rsid w:val="00704DFF"/>
    <w:rsid w:val="007066AD"/>
    <w:rsid w:val="007069BD"/>
    <w:rsid w:val="0070725F"/>
    <w:rsid w:val="007117AE"/>
    <w:rsid w:val="00723A3F"/>
    <w:rsid w:val="00723DFD"/>
    <w:rsid w:val="00732718"/>
    <w:rsid w:val="007339C0"/>
    <w:rsid w:val="00734004"/>
    <w:rsid w:val="0073563B"/>
    <w:rsid w:val="007361D0"/>
    <w:rsid w:val="00743897"/>
    <w:rsid w:val="00747174"/>
    <w:rsid w:val="0075306C"/>
    <w:rsid w:val="00753412"/>
    <w:rsid w:val="007560DA"/>
    <w:rsid w:val="00760274"/>
    <w:rsid w:val="00770991"/>
    <w:rsid w:val="0077099C"/>
    <w:rsid w:val="007719F6"/>
    <w:rsid w:val="00771AD6"/>
    <w:rsid w:val="0077211A"/>
    <w:rsid w:val="007728EA"/>
    <w:rsid w:val="00774699"/>
    <w:rsid w:val="00777CC2"/>
    <w:rsid w:val="00781DCF"/>
    <w:rsid w:val="00783FFA"/>
    <w:rsid w:val="00785AF8"/>
    <w:rsid w:val="007862D2"/>
    <w:rsid w:val="007945A6"/>
    <w:rsid w:val="00796834"/>
    <w:rsid w:val="00796CCD"/>
    <w:rsid w:val="007A36C2"/>
    <w:rsid w:val="007A41DB"/>
    <w:rsid w:val="007A5613"/>
    <w:rsid w:val="007B443E"/>
    <w:rsid w:val="007B5DCD"/>
    <w:rsid w:val="007B6955"/>
    <w:rsid w:val="007C518C"/>
    <w:rsid w:val="007C7F31"/>
    <w:rsid w:val="007D1374"/>
    <w:rsid w:val="007D1B50"/>
    <w:rsid w:val="007D230F"/>
    <w:rsid w:val="007D34AC"/>
    <w:rsid w:val="007D5A55"/>
    <w:rsid w:val="007E1CAC"/>
    <w:rsid w:val="007E5679"/>
    <w:rsid w:val="007E6CDE"/>
    <w:rsid w:val="007F0524"/>
    <w:rsid w:val="007F1823"/>
    <w:rsid w:val="007F48D0"/>
    <w:rsid w:val="007F58B7"/>
    <w:rsid w:val="007F5E8C"/>
    <w:rsid w:val="00802875"/>
    <w:rsid w:val="00805673"/>
    <w:rsid w:val="00806753"/>
    <w:rsid w:val="008069BD"/>
    <w:rsid w:val="00813526"/>
    <w:rsid w:val="008154B5"/>
    <w:rsid w:val="008166A2"/>
    <w:rsid w:val="00821EEC"/>
    <w:rsid w:val="00826E41"/>
    <w:rsid w:val="008314B5"/>
    <w:rsid w:val="00836318"/>
    <w:rsid w:val="0083639E"/>
    <w:rsid w:val="00836F3E"/>
    <w:rsid w:val="00837B1C"/>
    <w:rsid w:val="008402AE"/>
    <w:rsid w:val="008443A4"/>
    <w:rsid w:val="00844663"/>
    <w:rsid w:val="00850619"/>
    <w:rsid w:val="0085431F"/>
    <w:rsid w:val="0085455D"/>
    <w:rsid w:val="008557DB"/>
    <w:rsid w:val="0085799F"/>
    <w:rsid w:val="00862F71"/>
    <w:rsid w:val="0087585A"/>
    <w:rsid w:val="008769F3"/>
    <w:rsid w:val="00880A74"/>
    <w:rsid w:val="00880CAD"/>
    <w:rsid w:val="00880E24"/>
    <w:rsid w:val="00880F50"/>
    <w:rsid w:val="00882473"/>
    <w:rsid w:val="008833E4"/>
    <w:rsid w:val="00893EB6"/>
    <w:rsid w:val="00896A8D"/>
    <w:rsid w:val="0089766E"/>
    <w:rsid w:val="00897FD1"/>
    <w:rsid w:val="008A0994"/>
    <w:rsid w:val="008A12CE"/>
    <w:rsid w:val="008A21CF"/>
    <w:rsid w:val="008A235D"/>
    <w:rsid w:val="008A5CA5"/>
    <w:rsid w:val="008A7DBD"/>
    <w:rsid w:val="008B027C"/>
    <w:rsid w:val="008B6825"/>
    <w:rsid w:val="008B7C9E"/>
    <w:rsid w:val="008C14D6"/>
    <w:rsid w:val="008C2C4B"/>
    <w:rsid w:val="008C61B7"/>
    <w:rsid w:val="008C64E9"/>
    <w:rsid w:val="008D14AF"/>
    <w:rsid w:val="008D514D"/>
    <w:rsid w:val="008D51F2"/>
    <w:rsid w:val="008D5ACA"/>
    <w:rsid w:val="008D63ED"/>
    <w:rsid w:val="008D7D9B"/>
    <w:rsid w:val="008E17B0"/>
    <w:rsid w:val="008E1BF8"/>
    <w:rsid w:val="008E39DA"/>
    <w:rsid w:val="008E3F69"/>
    <w:rsid w:val="008E58A8"/>
    <w:rsid w:val="008F09AB"/>
    <w:rsid w:val="008F0EFA"/>
    <w:rsid w:val="008F27D3"/>
    <w:rsid w:val="008F3EFA"/>
    <w:rsid w:val="008F5DF4"/>
    <w:rsid w:val="00900BC7"/>
    <w:rsid w:val="00900EA9"/>
    <w:rsid w:val="00903387"/>
    <w:rsid w:val="009068BB"/>
    <w:rsid w:val="009110CF"/>
    <w:rsid w:val="0091120F"/>
    <w:rsid w:val="00912524"/>
    <w:rsid w:val="009239B2"/>
    <w:rsid w:val="00927237"/>
    <w:rsid w:val="00931E66"/>
    <w:rsid w:val="00933068"/>
    <w:rsid w:val="00935D82"/>
    <w:rsid w:val="00953079"/>
    <w:rsid w:val="00953977"/>
    <w:rsid w:val="00954204"/>
    <w:rsid w:val="009550D4"/>
    <w:rsid w:val="00955B0C"/>
    <w:rsid w:val="0095660E"/>
    <w:rsid w:val="00970BF2"/>
    <w:rsid w:val="009747FB"/>
    <w:rsid w:val="00974C85"/>
    <w:rsid w:val="00974CA8"/>
    <w:rsid w:val="00974D73"/>
    <w:rsid w:val="0097663A"/>
    <w:rsid w:val="0097676A"/>
    <w:rsid w:val="00981B0D"/>
    <w:rsid w:val="0098428C"/>
    <w:rsid w:val="00986E1B"/>
    <w:rsid w:val="00987728"/>
    <w:rsid w:val="009916B8"/>
    <w:rsid w:val="0099588A"/>
    <w:rsid w:val="009A0F07"/>
    <w:rsid w:val="009A5C63"/>
    <w:rsid w:val="009A7F9C"/>
    <w:rsid w:val="009C02C2"/>
    <w:rsid w:val="009C186E"/>
    <w:rsid w:val="009C2F8C"/>
    <w:rsid w:val="009C415F"/>
    <w:rsid w:val="009C4691"/>
    <w:rsid w:val="009C5578"/>
    <w:rsid w:val="009C6287"/>
    <w:rsid w:val="009C7835"/>
    <w:rsid w:val="009D2833"/>
    <w:rsid w:val="009E724D"/>
    <w:rsid w:val="009F2FC6"/>
    <w:rsid w:val="009F5946"/>
    <w:rsid w:val="009F7413"/>
    <w:rsid w:val="00A04AD8"/>
    <w:rsid w:val="00A05133"/>
    <w:rsid w:val="00A05BB8"/>
    <w:rsid w:val="00A078DF"/>
    <w:rsid w:val="00A07E2A"/>
    <w:rsid w:val="00A13509"/>
    <w:rsid w:val="00A224FB"/>
    <w:rsid w:val="00A278F9"/>
    <w:rsid w:val="00A32A0E"/>
    <w:rsid w:val="00A36554"/>
    <w:rsid w:val="00A36E0E"/>
    <w:rsid w:val="00A40144"/>
    <w:rsid w:val="00A443D6"/>
    <w:rsid w:val="00A5282F"/>
    <w:rsid w:val="00A52908"/>
    <w:rsid w:val="00A52C6E"/>
    <w:rsid w:val="00A5307E"/>
    <w:rsid w:val="00A54627"/>
    <w:rsid w:val="00A5694A"/>
    <w:rsid w:val="00A60437"/>
    <w:rsid w:val="00A61798"/>
    <w:rsid w:val="00A66E16"/>
    <w:rsid w:val="00A70AAB"/>
    <w:rsid w:val="00A714FD"/>
    <w:rsid w:val="00A75F1C"/>
    <w:rsid w:val="00A775C2"/>
    <w:rsid w:val="00A8343D"/>
    <w:rsid w:val="00A83ACB"/>
    <w:rsid w:val="00A83AFE"/>
    <w:rsid w:val="00A85BA8"/>
    <w:rsid w:val="00A87E45"/>
    <w:rsid w:val="00A91027"/>
    <w:rsid w:val="00A94116"/>
    <w:rsid w:val="00A94F37"/>
    <w:rsid w:val="00A961D8"/>
    <w:rsid w:val="00AA0EE3"/>
    <w:rsid w:val="00AA4F9F"/>
    <w:rsid w:val="00AA781E"/>
    <w:rsid w:val="00AA7C0A"/>
    <w:rsid w:val="00AB1A46"/>
    <w:rsid w:val="00AB32C6"/>
    <w:rsid w:val="00AB49C6"/>
    <w:rsid w:val="00AB7411"/>
    <w:rsid w:val="00AB7C54"/>
    <w:rsid w:val="00AB7F19"/>
    <w:rsid w:val="00AC1B43"/>
    <w:rsid w:val="00AC3DB1"/>
    <w:rsid w:val="00AC4CE3"/>
    <w:rsid w:val="00AC55DE"/>
    <w:rsid w:val="00AC6C99"/>
    <w:rsid w:val="00AC7D91"/>
    <w:rsid w:val="00AD0EDF"/>
    <w:rsid w:val="00AD7054"/>
    <w:rsid w:val="00AD74A3"/>
    <w:rsid w:val="00AE22DB"/>
    <w:rsid w:val="00AE7BAE"/>
    <w:rsid w:val="00AF153F"/>
    <w:rsid w:val="00AF1E5C"/>
    <w:rsid w:val="00AF43E7"/>
    <w:rsid w:val="00AF7B35"/>
    <w:rsid w:val="00AF7E0A"/>
    <w:rsid w:val="00B052EC"/>
    <w:rsid w:val="00B05E03"/>
    <w:rsid w:val="00B129B8"/>
    <w:rsid w:val="00B1372C"/>
    <w:rsid w:val="00B14C11"/>
    <w:rsid w:val="00B17283"/>
    <w:rsid w:val="00B25981"/>
    <w:rsid w:val="00B25F98"/>
    <w:rsid w:val="00B2649B"/>
    <w:rsid w:val="00B30E22"/>
    <w:rsid w:val="00B3113D"/>
    <w:rsid w:val="00B329D0"/>
    <w:rsid w:val="00B33325"/>
    <w:rsid w:val="00B339B2"/>
    <w:rsid w:val="00B33AEE"/>
    <w:rsid w:val="00B3764E"/>
    <w:rsid w:val="00B4517E"/>
    <w:rsid w:val="00B45DB6"/>
    <w:rsid w:val="00B50676"/>
    <w:rsid w:val="00B5279E"/>
    <w:rsid w:val="00B60517"/>
    <w:rsid w:val="00B64567"/>
    <w:rsid w:val="00B65493"/>
    <w:rsid w:val="00B7281B"/>
    <w:rsid w:val="00B8225C"/>
    <w:rsid w:val="00B82A12"/>
    <w:rsid w:val="00B82E2B"/>
    <w:rsid w:val="00B85917"/>
    <w:rsid w:val="00B8596A"/>
    <w:rsid w:val="00B862EB"/>
    <w:rsid w:val="00B90FEF"/>
    <w:rsid w:val="00B9381C"/>
    <w:rsid w:val="00B9538F"/>
    <w:rsid w:val="00BA642A"/>
    <w:rsid w:val="00BA790F"/>
    <w:rsid w:val="00BB2235"/>
    <w:rsid w:val="00BB2D26"/>
    <w:rsid w:val="00BB3EC6"/>
    <w:rsid w:val="00BB51B3"/>
    <w:rsid w:val="00BB63F7"/>
    <w:rsid w:val="00BB7880"/>
    <w:rsid w:val="00BC4380"/>
    <w:rsid w:val="00BC4436"/>
    <w:rsid w:val="00BD2223"/>
    <w:rsid w:val="00BD22AB"/>
    <w:rsid w:val="00BD40F7"/>
    <w:rsid w:val="00BD4798"/>
    <w:rsid w:val="00BD701B"/>
    <w:rsid w:val="00BE0441"/>
    <w:rsid w:val="00BE2A1B"/>
    <w:rsid w:val="00BE3077"/>
    <w:rsid w:val="00BE4D2D"/>
    <w:rsid w:val="00BE4F7F"/>
    <w:rsid w:val="00BE6922"/>
    <w:rsid w:val="00C01A97"/>
    <w:rsid w:val="00C02098"/>
    <w:rsid w:val="00C02D37"/>
    <w:rsid w:val="00C10FAE"/>
    <w:rsid w:val="00C121BC"/>
    <w:rsid w:val="00C229FB"/>
    <w:rsid w:val="00C24C89"/>
    <w:rsid w:val="00C305AF"/>
    <w:rsid w:val="00C314AF"/>
    <w:rsid w:val="00C34D58"/>
    <w:rsid w:val="00C351A6"/>
    <w:rsid w:val="00C369EB"/>
    <w:rsid w:val="00C425C8"/>
    <w:rsid w:val="00C52C51"/>
    <w:rsid w:val="00C52D53"/>
    <w:rsid w:val="00C52F83"/>
    <w:rsid w:val="00C56517"/>
    <w:rsid w:val="00C601A6"/>
    <w:rsid w:val="00C60A22"/>
    <w:rsid w:val="00C65ADD"/>
    <w:rsid w:val="00C66814"/>
    <w:rsid w:val="00C67A78"/>
    <w:rsid w:val="00C73BB9"/>
    <w:rsid w:val="00C77DB0"/>
    <w:rsid w:val="00C81AE4"/>
    <w:rsid w:val="00C845B3"/>
    <w:rsid w:val="00C930DD"/>
    <w:rsid w:val="00C94208"/>
    <w:rsid w:val="00CA0FC7"/>
    <w:rsid w:val="00CA28CB"/>
    <w:rsid w:val="00CA342B"/>
    <w:rsid w:val="00CB063E"/>
    <w:rsid w:val="00CB0672"/>
    <w:rsid w:val="00CB146A"/>
    <w:rsid w:val="00CB28D3"/>
    <w:rsid w:val="00CB5B2A"/>
    <w:rsid w:val="00CB7321"/>
    <w:rsid w:val="00CB760B"/>
    <w:rsid w:val="00CC0417"/>
    <w:rsid w:val="00CC1039"/>
    <w:rsid w:val="00CC4D75"/>
    <w:rsid w:val="00CD2277"/>
    <w:rsid w:val="00CD2BCC"/>
    <w:rsid w:val="00CD2C16"/>
    <w:rsid w:val="00CD4943"/>
    <w:rsid w:val="00CD4CDE"/>
    <w:rsid w:val="00CD7D83"/>
    <w:rsid w:val="00CE3415"/>
    <w:rsid w:val="00CE79CC"/>
    <w:rsid w:val="00CF131F"/>
    <w:rsid w:val="00CF1E33"/>
    <w:rsid w:val="00CF38E5"/>
    <w:rsid w:val="00CF6E6D"/>
    <w:rsid w:val="00CF7BFF"/>
    <w:rsid w:val="00D002FE"/>
    <w:rsid w:val="00D00798"/>
    <w:rsid w:val="00D0177A"/>
    <w:rsid w:val="00D06E0D"/>
    <w:rsid w:val="00D076D7"/>
    <w:rsid w:val="00D150B5"/>
    <w:rsid w:val="00D15320"/>
    <w:rsid w:val="00D163EF"/>
    <w:rsid w:val="00D1679E"/>
    <w:rsid w:val="00D17828"/>
    <w:rsid w:val="00D20534"/>
    <w:rsid w:val="00D20619"/>
    <w:rsid w:val="00D20C34"/>
    <w:rsid w:val="00D21A52"/>
    <w:rsid w:val="00D21CA7"/>
    <w:rsid w:val="00D22816"/>
    <w:rsid w:val="00D263C1"/>
    <w:rsid w:val="00D369D7"/>
    <w:rsid w:val="00D412FA"/>
    <w:rsid w:val="00D45DD7"/>
    <w:rsid w:val="00D46982"/>
    <w:rsid w:val="00D4789A"/>
    <w:rsid w:val="00D50EAF"/>
    <w:rsid w:val="00D54305"/>
    <w:rsid w:val="00D5448E"/>
    <w:rsid w:val="00D57899"/>
    <w:rsid w:val="00D61F50"/>
    <w:rsid w:val="00D641D0"/>
    <w:rsid w:val="00D643F2"/>
    <w:rsid w:val="00D64C58"/>
    <w:rsid w:val="00D663F3"/>
    <w:rsid w:val="00D66999"/>
    <w:rsid w:val="00D71C4C"/>
    <w:rsid w:val="00D74D04"/>
    <w:rsid w:val="00D750A4"/>
    <w:rsid w:val="00D82EC8"/>
    <w:rsid w:val="00D83057"/>
    <w:rsid w:val="00D830C9"/>
    <w:rsid w:val="00D835E2"/>
    <w:rsid w:val="00D84AAA"/>
    <w:rsid w:val="00D85691"/>
    <w:rsid w:val="00D860C9"/>
    <w:rsid w:val="00D92F80"/>
    <w:rsid w:val="00D97EE0"/>
    <w:rsid w:val="00DA71DB"/>
    <w:rsid w:val="00DA7304"/>
    <w:rsid w:val="00DA756E"/>
    <w:rsid w:val="00DA7AB2"/>
    <w:rsid w:val="00DB0356"/>
    <w:rsid w:val="00DB0A68"/>
    <w:rsid w:val="00DB207F"/>
    <w:rsid w:val="00DB67B0"/>
    <w:rsid w:val="00DB6CD4"/>
    <w:rsid w:val="00DC176A"/>
    <w:rsid w:val="00DC2FB9"/>
    <w:rsid w:val="00DC6094"/>
    <w:rsid w:val="00DD05F5"/>
    <w:rsid w:val="00DD1797"/>
    <w:rsid w:val="00DD1AA4"/>
    <w:rsid w:val="00DD6F35"/>
    <w:rsid w:val="00DE3137"/>
    <w:rsid w:val="00DE3A43"/>
    <w:rsid w:val="00DE4BF2"/>
    <w:rsid w:val="00DE67CD"/>
    <w:rsid w:val="00DE68CE"/>
    <w:rsid w:val="00DF087D"/>
    <w:rsid w:val="00DF27B6"/>
    <w:rsid w:val="00DF5F82"/>
    <w:rsid w:val="00E00058"/>
    <w:rsid w:val="00E0066F"/>
    <w:rsid w:val="00E05513"/>
    <w:rsid w:val="00E059BF"/>
    <w:rsid w:val="00E10789"/>
    <w:rsid w:val="00E10843"/>
    <w:rsid w:val="00E1683B"/>
    <w:rsid w:val="00E20567"/>
    <w:rsid w:val="00E2422A"/>
    <w:rsid w:val="00E25378"/>
    <w:rsid w:val="00E31F27"/>
    <w:rsid w:val="00E33C32"/>
    <w:rsid w:val="00E33F98"/>
    <w:rsid w:val="00E36954"/>
    <w:rsid w:val="00E37E41"/>
    <w:rsid w:val="00E417CE"/>
    <w:rsid w:val="00E41984"/>
    <w:rsid w:val="00E4297C"/>
    <w:rsid w:val="00E43B83"/>
    <w:rsid w:val="00E5078A"/>
    <w:rsid w:val="00E511BB"/>
    <w:rsid w:val="00E545C4"/>
    <w:rsid w:val="00E56D22"/>
    <w:rsid w:val="00E60DEE"/>
    <w:rsid w:val="00E642B9"/>
    <w:rsid w:val="00E67CDC"/>
    <w:rsid w:val="00E70F04"/>
    <w:rsid w:val="00E71B71"/>
    <w:rsid w:val="00E7326B"/>
    <w:rsid w:val="00E743BE"/>
    <w:rsid w:val="00E774A5"/>
    <w:rsid w:val="00E77F8D"/>
    <w:rsid w:val="00E80825"/>
    <w:rsid w:val="00E84509"/>
    <w:rsid w:val="00E84B3B"/>
    <w:rsid w:val="00E86540"/>
    <w:rsid w:val="00E94BCB"/>
    <w:rsid w:val="00E96DD5"/>
    <w:rsid w:val="00EA09E3"/>
    <w:rsid w:val="00EA48B4"/>
    <w:rsid w:val="00EA57F9"/>
    <w:rsid w:val="00EA6F87"/>
    <w:rsid w:val="00EB1EED"/>
    <w:rsid w:val="00EB3380"/>
    <w:rsid w:val="00EB71F0"/>
    <w:rsid w:val="00ED11B2"/>
    <w:rsid w:val="00ED34A1"/>
    <w:rsid w:val="00ED5724"/>
    <w:rsid w:val="00EF009E"/>
    <w:rsid w:val="00EF36E7"/>
    <w:rsid w:val="00EF5315"/>
    <w:rsid w:val="00EF7C62"/>
    <w:rsid w:val="00F00814"/>
    <w:rsid w:val="00F01EE1"/>
    <w:rsid w:val="00F0562F"/>
    <w:rsid w:val="00F06BCF"/>
    <w:rsid w:val="00F07ED9"/>
    <w:rsid w:val="00F126C9"/>
    <w:rsid w:val="00F14628"/>
    <w:rsid w:val="00F17B5E"/>
    <w:rsid w:val="00F3288E"/>
    <w:rsid w:val="00F34551"/>
    <w:rsid w:val="00F414AD"/>
    <w:rsid w:val="00F55B25"/>
    <w:rsid w:val="00F62679"/>
    <w:rsid w:val="00F67B18"/>
    <w:rsid w:val="00F73B6D"/>
    <w:rsid w:val="00F775B1"/>
    <w:rsid w:val="00F8116F"/>
    <w:rsid w:val="00F837D1"/>
    <w:rsid w:val="00F91773"/>
    <w:rsid w:val="00F93AFE"/>
    <w:rsid w:val="00F96246"/>
    <w:rsid w:val="00FA1A67"/>
    <w:rsid w:val="00FA6819"/>
    <w:rsid w:val="00FB0150"/>
    <w:rsid w:val="00FB0853"/>
    <w:rsid w:val="00FB11AD"/>
    <w:rsid w:val="00FB383F"/>
    <w:rsid w:val="00FB4C4E"/>
    <w:rsid w:val="00FC1EE8"/>
    <w:rsid w:val="00FC3487"/>
    <w:rsid w:val="00FC6A56"/>
    <w:rsid w:val="00FC78F7"/>
    <w:rsid w:val="00FE039F"/>
    <w:rsid w:val="00FE2C90"/>
    <w:rsid w:val="00FE46BB"/>
    <w:rsid w:val="00FF1887"/>
    <w:rsid w:val="00FF2FFE"/>
    <w:rsid w:val="00FF6AB0"/>
    <w:rsid w:val="00FF7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39E6"/>
  <w15:docId w15:val="{3AEED738-7B94-43C3-A911-DFEFDEBF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F7"/>
    <w:pPr>
      <w:suppressAutoHyphens/>
      <w:spacing w:after="0" w:line="240" w:lineRule="auto"/>
      <w:ind w:firstLine="72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E0D"/>
    <w:rPr>
      <w:rFonts w:ascii="Tahoma" w:hAnsi="Tahoma" w:cs="Tahoma"/>
      <w:sz w:val="16"/>
      <w:szCs w:val="16"/>
    </w:rPr>
  </w:style>
  <w:style w:type="character" w:customStyle="1" w:styleId="a4">
    <w:name w:val="Текст выноски Знак"/>
    <w:basedOn w:val="a0"/>
    <w:link w:val="a3"/>
    <w:uiPriority w:val="99"/>
    <w:semiHidden/>
    <w:rsid w:val="00232E0D"/>
    <w:rPr>
      <w:rFonts w:ascii="Tahoma" w:eastAsia="Calibri" w:hAnsi="Tahoma" w:cs="Tahoma"/>
      <w:sz w:val="16"/>
      <w:szCs w:val="16"/>
      <w:lang w:eastAsia="ar-SA"/>
    </w:rPr>
  </w:style>
  <w:style w:type="paragraph" w:customStyle="1" w:styleId="ConsPlusNormal">
    <w:name w:val="ConsPlusNormal"/>
    <w:link w:val="ConsPlusNormal0"/>
    <w:qFormat/>
    <w:rsid w:val="00A52C6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52C6E"/>
    <w:rPr>
      <w:rFonts w:ascii="Arial" w:eastAsia="Calibri" w:hAnsi="Arial" w:cs="Arial"/>
    </w:rPr>
  </w:style>
  <w:style w:type="paragraph" w:styleId="a5">
    <w:name w:val="List Paragraph"/>
    <w:basedOn w:val="a"/>
    <w:uiPriority w:val="34"/>
    <w:qFormat/>
    <w:rsid w:val="00EA6F87"/>
    <w:pPr>
      <w:ind w:left="720"/>
      <w:contextualSpacing/>
    </w:pPr>
  </w:style>
  <w:style w:type="paragraph" w:styleId="a6">
    <w:name w:val="header"/>
    <w:basedOn w:val="a"/>
    <w:link w:val="a7"/>
    <w:uiPriority w:val="99"/>
    <w:unhideWhenUsed/>
    <w:rsid w:val="00215335"/>
    <w:pPr>
      <w:tabs>
        <w:tab w:val="center" w:pos="4677"/>
        <w:tab w:val="right" w:pos="9355"/>
      </w:tabs>
    </w:pPr>
  </w:style>
  <w:style w:type="character" w:customStyle="1" w:styleId="a7">
    <w:name w:val="Верхний колонтитул Знак"/>
    <w:basedOn w:val="a0"/>
    <w:link w:val="a6"/>
    <w:uiPriority w:val="99"/>
    <w:rsid w:val="00215335"/>
    <w:rPr>
      <w:rFonts w:ascii="Calibri" w:eastAsia="Calibri" w:hAnsi="Calibri" w:cs="Times New Roman"/>
      <w:lang w:eastAsia="ar-SA"/>
    </w:rPr>
  </w:style>
  <w:style w:type="paragraph" w:styleId="a8">
    <w:name w:val="footer"/>
    <w:basedOn w:val="a"/>
    <w:link w:val="a9"/>
    <w:uiPriority w:val="99"/>
    <w:unhideWhenUsed/>
    <w:rsid w:val="00215335"/>
    <w:pPr>
      <w:tabs>
        <w:tab w:val="center" w:pos="4677"/>
        <w:tab w:val="right" w:pos="9355"/>
      </w:tabs>
    </w:pPr>
  </w:style>
  <w:style w:type="character" w:customStyle="1" w:styleId="a9">
    <w:name w:val="Нижний колонтитул Знак"/>
    <w:basedOn w:val="a0"/>
    <w:link w:val="a8"/>
    <w:uiPriority w:val="99"/>
    <w:rsid w:val="00215335"/>
    <w:rPr>
      <w:rFonts w:ascii="Calibri" w:eastAsia="Calibri" w:hAnsi="Calibri" w:cs="Times New Roman"/>
      <w:lang w:eastAsia="ar-SA"/>
    </w:rPr>
  </w:style>
  <w:style w:type="character" w:styleId="aa">
    <w:name w:val="annotation reference"/>
    <w:basedOn w:val="a0"/>
    <w:uiPriority w:val="99"/>
    <w:semiHidden/>
    <w:unhideWhenUsed/>
    <w:rsid w:val="00E511BB"/>
    <w:rPr>
      <w:sz w:val="16"/>
      <w:szCs w:val="16"/>
    </w:rPr>
  </w:style>
  <w:style w:type="paragraph" w:styleId="ab">
    <w:name w:val="annotation text"/>
    <w:basedOn w:val="a"/>
    <w:link w:val="ac"/>
    <w:uiPriority w:val="99"/>
    <w:semiHidden/>
    <w:unhideWhenUsed/>
    <w:rsid w:val="00E511BB"/>
    <w:rPr>
      <w:sz w:val="20"/>
      <w:szCs w:val="20"/>
    </w:rPr>
  </w:style>
  <w:style w:type="character" w:customStyle="1" w:styleId="ac">
    <w:name w:val="Текст примечания Знак"/>
    <w:basedOn w:val="a0"/>
    <w:link w:val="ab"/>
    <w:uiPriority w:val="99"/>
    <w:semiHidden/>
    <w:rsid w:val="00E511BB"/>
    <w:rPr>
      <w:rFonts w:ascii="Calibri" w:eastAsia="Calibri" w:hAnsi="Calibri" w:cs="Times New Roman"/>
      <w:sz w:val="20"/>
      <w:szCs w:val="20"/>
      <w:lang w:eastAsia="ar-SA"/>
    </w:rPr>
  </w:style>
  <w:style w:type="paragraph" w:styleId="ad">
    <w:name w:val="annotation subject"/>
    <w:basedOn w:val="ab"/>
    <w:next w:val="ab"/>
    <w:link w:val="ae"/>
    <w:uiPriority w:val="99"/>
    <w:semiHidden/>
    <w:unhideWhenUsed/>
    <w:rsid w:val="00E511BB"/>
    <w:rPr>
      <w:b/>
      <w:bCs/>
    </w:rPr>
  </w:style>
  <w:style w:type="character" w:customStyle="1" w:styleId="ae">
    <w:name w:val="Тема примечания Знак"/>
    <w:basedOn w:val="ac"/>
    <w:link w:val="ad"/>
    <w:uiPriority w:val="99"/>
    <w:semiHidden/>
    <w:rsid w:val="00E511BB"/>
    <w:rPr>
      <w:rFonts w:ascii="Calibri" w:eastAsia="Calibri" w:hAnsi="Calibri" w:cs="Times New Roman"/>
      <w:b/>
      <w:bCs/>
      <w:sz w:val="20"/>
      <w:szCs w:val="20"/>
      <w:lang w:eastAsia="ar-SA"/>
    </w:rPr>
  </w:style>
  <w:style w:type="table" w:styleId="af">
    <w:name w:val="Table Grid"/>
    <w:basedOn w:val="a1"/>
    <w:uiPriority w:val="59"/>
    <w:rsid w:val="0078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E84509"/>
    <w:pPr>
      <w:suppressAutoHyphens w:val="0"/>
      <w:ind w:firstLine="0"/>
      <w:jc w:val="left"/>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84509"/>
    <w:rPr>
      <w:rFonts w:ascii="Times New Roman" w:eastAsia="Times New Roman" w:hAnsi="Times New Roman" w:cs="Times New Roman"/>
      <w:sz w:val="28"/>
      <w:szCs w:val="20"/>
      <w:lang w:eastAsia="ru-RU"/>
    </w:rPr>
  </w:style>
  <w:style w:type="paragraph" w:styleId="af2">
    <w:name w:val="No Spacing"/>
    <w:link w:val="af3"/>
    <w:uiPriority w:val="1"/>
    <w:qFormat/>
    <w:rsid w:val="00E84509"/>
    <w:pPr>
      <w:spacing w:after="0" w:line="240" w:lineRule="auto"/>
    </w:pPr>
    <w:rPr>
      <w:rFonts w:eastAsiaTheme="minorEastAsia"/>
      <w:lang w:eastAsia="ru-RU"/>
    </w:rPr>
  </w:style>
  <w:style w:type="paragraph" w:customStyle="1" w:styleId="1">
    <w:name w:val="Абзац списка1"/>
    <w:basedOn w:val="a"/>
    <w:rsid w:val="00E00058"/>
    <w:pPr>
      <w:spacing w:after="200" w:line="276" w:lineRule="auto"/>
      <w:ind w:left="720" w:firstLine="0"/>
      <w:jc w:val="left"/>
    </w:pPr>
    <w:rPr>
      <w:rFonts w:eastAsia="SimSun" w:cs="font198"/>
      <w:kern w:val="1"/>
    </w:rPr>
  </w:style>
  <w:style w:type="character" w:styleId="af4">
    <w:name w:val="Hyperlink"/>
    <w:basedOn w:val="a0"/>
    <w:unhideWhenUsed/>
    <w:rsid w:val="003A6720"/>
    <w:rPr>
      <w:color w:val="0000FF"/>
      <w:u w:val="single"/>
    </w:rPr>
  </w:style>
  <w:style w:type="paragraph" w:styleId="af5">
    <w:name w:val="Normal (Web)"/>
    <w:basedOn w:val="a"/>
    <w:semiHidden/>
    <w:unhideWhenUsed/>
    <w:rsid w:val="001E389D"/>
    <w:pPr>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f3">
    <w:name w:val="Без интервала Знак"/>
    <w:basedOn w:val="a0"/>
    <w:link w:val="af2"/>
    <w:uiPriority w:val="1"/>
    <w:locked/>
    <w:rsid w:val="0057651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24638">
      <w:bodyDiv w:val="1"/>
      <w:marLeft w:val="0"/>
      <w:marRight w:val="0"/>
      <w:marTop w:val="0"/>
      <w:marBottom w:val="0"/>
      <w:divBdr>
        <w:top w:val="none" w:sz="0" w:space="0" w:color="auto"/>
        <w:left w:val="none" w:sz="0" w:space="0" w:color="auto"/>
        <w:bottom w:val="none" w:sz="0" w:space="0" w:color="auto"/>
        <w:right w:val="none" w:sz="0" w:space="0" w:color="auto"/>
      </w:divBdr>
    </w:div>
    <w:div w:id="17498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B826FB0F47454752B54B3EABB597AEDF718EACD7CECC4A72C0B3nFj9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B826FB0F47454752B54B3EABB597AEDF7889A9D9919B482395BDFC3DnCj7P" TargetMode="External"/><Relationship Id="rId5" Type="http://schemas.openxmlformats.org/officeDocument/2006/relationships/webSettings" Target="webSettings.xml"/><Relationship Id="rId10" Type="http://schemas.openxmlformats.org/officeDocument/2006/relationships/hyperlink" Target="consultantplus://offline/ref=BAB826FB0F47454752B54B3EABB597AEDF7988A8D9999B482395BDFC3DnCj7P" TargetMode="External"/><Relationship Id="rId4" Type="http://schemas.openxmlformats.org/officeDocument/2006/relationships/settings" Target="settings.xml"/><Relationship Id="rId9" Type="http://schemas.openxmlformats.org/officeDocument/2006/relationships/hyperlink" Target="consultantplus://offline/ref=BAB826FB0F47454752B54B3EABB597AEDF788BADDD9E9B482395BDFC3DnCj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C6DD-C055-49B2-A0FC-41045E49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5019</Words>
  <Characters>28613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29</cp:revision>
  <cp:lastPrinted>2021-12-06T08:26:00Z</cp:lastPrinted>
  <dcterms:created xsi:type="dcterms:W3CDTF">2023-01-18T07:19:00Z</dcterms:created>
  <dcterms:modified xsi:type="dcterms:W3CDTF">2023-05-11T05:51:00Z</dcterms:modified>
</cp:coreProperties>
</file>