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3B0ED" w14:textId="58C149D3" w:rsidR="00C8064F" w:rsidRPr="00C8064F" w:rsidRDefault="00C8064F" w:rsidP="00C806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14:paraId="32075D26" w14:textId="77777777" w:rsidR="00C8064F" w:rsidRPr="00C8064F" w:rsidRDefault="00C8064F" w:rsidP="00C80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6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14:paraId="5F8D479B" w14:textId="77777777" w:rsidR="00C8064F" w:rsidRPr="00C8064F" w:rsidRDefault="00C8064F" w:rsidP="00C80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64F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Брянская область</w:t>
      </w:r>
    </w:p>
    <w:p w14:paraId="4A00E61E" w14:textId="77777777" w:rsidR="00C8064F" w:rsidRPr="00C8064F" w:rsidRDefault="00C8064F" w:rsidP="00C80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64F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Дятьковский район</w:t>
      </w:r>
    </w:p>
    <w:p w14:paraId="5F528853" w14:textId="77777777" w:rsidR="00C35257" w:rsidRDefault="00C8064F" w:rsidP="00C35257">
      <w:pPr>
        <w:spacing w:after="12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64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БЕРЕЗИНСКИЙ СЕЛЬСКИЙ   СОВЕТ НАРОДНЫХ ДЕПУТАТОВ</w:t>
      </w:r>
    </w:p>
    <w:p w14:paraId="5D926A33" w14:textId="7C44B86F" w:rsidR="00C8064F" w:rsidRPr="00C8064F" w:rsidRDefault="00C8064F" w:rsidP="00C35257">
      <w:pPr>
        <w:spacing w:after="12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55010409" w14:textId="53A7CF52" w:rsidR="00C8064F" w:rsidRPr="00C8064F" w:rsidRDefault="00C8064F" w:rsidP="00C8064F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C8064F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</w:t>
      </w:r>
      <w:r w:rsidR="00881DED">
        <w:rPr>
          <w:rFonts w:ascii="Times New Roman" w:eastAsiaTheme="majorEastAsia" w:hAnsi="Times New Roman" w:cs="Times New Roman"/>
          <w:sz w:val="28"/>
          <w:szCs w:val="28"/>
          <w:lang w:eastAsia="ru-RU"/>
        </w:rPr>
        <w:t>18.11.</w:t>
      </w:r>
      <w:r w:rsidR="00BB43E6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</w:t>
      </w:r>
      <w:r w:rsidRPr="00C8064F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2022 года </w:t>
      </w:r>
    </w:p>
    <w:p w14:paraId="2304C17C" w14:textId="309E171B" w:rsidR="00C8064F" w:rsidRPr="00C8064F" w:rsidRDefault="00C8064F" w:rsidP="00C8064F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C8064F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№ </w:t>
      </w:r>
      <w:r w:rsidR="00881DED">
        <w:rPr>
          <w:rFonts w:ascii="Times New Roman" w:eastAsiaTheme="majorEastAsia" w:hAnsi="Times New Roman" w:cs="Times New Roman"/>
          <w:sz w:val="28"/>
          <w:szCs w:val="28"/>
          <w:lang w:eastAsia="ru-RU"/>
        </w:rPr>
        <w:t>5-89</w:t>
      </w:r>
    </w:p>
    <w:p w14:paraId="1E910760" w14:textId="3F7617FC" w:rsidR="00C8064F" w:rsidRPr="00C8064F" w:rsidRDefault="00C8064F" w:rsidP="00C35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64F">
        <w:rPr>
          <w:rFonts w:ascii="Times New Roman" w:eastAsia="Times New Roman" w:hAnsi="Times New Roman" w:cs="Times New Roman"/>
          <w:sz w:val="28"/>
          <w:szCs w:val="28"/>
          <w:lang w:eastAsia="ru-RU"/>
        </w:rPr>
        <w:t>д. Березино</w:t>
      </w:r>
    </w:p>
    <w:p w14:paraId="45052272" w14:textId="4BA58BF3" w:rsidR="00C8064F" w:rsidRDefault="00C8064F" w:rsidP="00C8064F">
      <w:pPr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64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Березинского сельского Совета народных депутатов от 26 ноября 2019 года № 5-19 «О земельном налоге».</w:t>
      </w:r>
    </w:p>
    <w:p w14:paraId="28F6C4D7" w14:textId="77777777" w:rsidR="00C35257" w:rsidRPr="00C8064F" w:rsidRDefault="00C35257" w:rsidP="00C8064F">
      <w:pPr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8D9953" w14:textId="1DEA4499" w:rsidR="00C35257" w:rsidRDefault="00C8064F" w:rsidP="00C35257">
      <w:pPr>
        <w:tabs>
          <w:tab w:val="left" w:pos="439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представленный проект изменений в решение Березинского сельского Совета народных депутатов от 26 ноября 2019 года № 5-19 «О земельном налоге», руководствуясь главой 31 «Земельный налог» части второй Налогового кодекса Российской Федерации, Березинский сельский Совет народных депутатов </w:t>
      </w:r>
    </w:p>
    <w:p w14:paraId="3F5668EA" w14:textId="77777777" w:rsidR="00C35257" w:rsidRDefault="00C35257" w:rsidP="00C35257">
      <w:pPr>
        <w:tabs>
          <w:tab w:val="left" w:pos="439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25059" w14:textId="2B1E0409" w:rsidR="00C8064F" w:rsidRPr="00C8064F" w:rsidRDefault="00C8064F" w:rsidP="00C35257">
      <w:pPr>
        <w:tabs>
          <w:tab w:val="left" w:pos="439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6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68714BB5" w14:textId="77777777" w:rsidR="00C8064F" w:rsidRPr="00C8064F" w:rsidRDefault="00C8064F" w:rsidP="00C8064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64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решение Березинского сельского Совета народных депутатов от 26 ноября 2019 года № 5-19 «О земельном налоге»:</w:t>
      </w:r>
    </w:p>
    <w:p w14:paraId="5D7255BD" w14:textId="6CB7C499" w:rsidR="00C8064F" w:rsidRPr="00C8064F" w:rsidRDefault="00C8064F" w:rsidP="00C806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6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806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первом пункта 2.2.2 слова «физические лица» исключить;</w:t>
      </w:r>
    </w:p>
    <w:p w14:paraId="06501E96" w14:textId="77777777" w:rsidR="00C8064F" w:rsidRPr="00C8064F" w:rsidRDefault="00C8064F" w:rsidP="00C806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64F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пункт 2.3.1 и пункт 2.3.2 изложить в следующей редакции:</w:t>
      </w:r>
    </w:p>
    <w:p w14:paraId="4AB21BAF" w14:textId="77777777" w:rsidR="00C8064F" w:rsidRPr="00C8064F" w:rsidRDefault="00C8064F" w:rsidP="00C806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64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«Налог и авансовые платежи подлежат уплате налогоплательщиками-организациями в сроки, установленные Налоговым кодексом Российской Федерации»;</w:t>
      </w:r>
    </w:p>
    <w:p w14:paraId="2DDCF572" w14:textId="5F4357DE" w:rsidR="00C8064F" w:rsidRDefault="00C8064F" w:rsidP="00C806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6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8064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 3 и 4 признать утратившими силу.</w:t>
      </w:r>
    </w:p>
    <w:p w14:paraId="358EBAFD" w14:textId="77777777" w:rsidR="00C35257" w:rsidRPr="00C8064F" w:rsidRDefault="00C35257" w:rsidP="00C806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C0ED56" w14:textId="5459CDE1" w:rsidR="00C8064F" w:rsidRDefault="00C8064F" w:rsidP="00C806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64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законную силу с 1 января 2023 года, но не ранее чем по истечении одного месяца со дня его официального опубликования и распространяется на правоотношения, связанные с исчислением земельного налога в отношении налогоплательщиков-организаций с 1 января 2023года.</w:t>
      </w:r>
    </w:p>
    <w:p w14:paraId="143C1020" w14:textId="77777777" w:rsidR="00C35257" w:rsidRPr="00C8064F" w:rsidRDefault="00C35257" w:rsidP="00C806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5DA454" w14:textId="3EACA2C7" w:rsidR="00C8064F" w:rsidRDefault="00C8064F" w:rsidP="00C806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64F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Березинского сельского Совета народных депутатов № 5-87 от 24 октября 2022 года «О внесении изменений в решение Березинского сельского Совета народных депутатов от 26 ноября 2019 года № 5-19 «О земельном налоге» считать утратившим силу.</w:t>
      </w:r>
    </w:p>
    <w:p w14:paraId="7FED7977" w14:textId="77777777" w:rsidR="00C35257" w:rsidRDefault="00C35257" w:rsidP="00C806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1936D" w14:textId="7103AFD9" w:rsidR="00C35257" w:rsidRDefault="00C35257" w:rsidP="00C806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4.Решение  подлежит обнародованию в Березинской  поселенческой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библиотеке ,опубликованию  в газете  Дятьковского района «Пламя труда» и размещению  на специальном стенде Березинской сельской администрации.</w:t>
      </w:r>
    </w:p>
    <w:p w14:paraId="357E05AE" w14:textId="77777777" w:rsidR="00C35257" w:rsidRDefault="00C35257" w:rsidP="00C806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9B2750" w14:textId="7E4A5587" w:rsidR="00C35257" w:rsidRPr="00C8064F" w:rsidRDefault="00C35257" w:rsidP="00C806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5.Контроль за исполнением  настоящего решения возложить на постоянную комиссию по бюджету , налогам и экономическому  развитию   (Самонтова О.А).</w:t>
      </w:r>
    </w:p>
    <w:p w14:paraId="373E6B7F" w14:textId="77777777" w:rsidR="00C8064F" w:rsidRDefault="00C8064F" w:rsidP="00C806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39DEFE" w14:textId="77777777" w:rsidR="00C8064F" w:rsidRDefault="00C8064F" w:rsidP="00C806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760B2D" w14:textId="70AEB3F0" w:rsidR="00C8064F" w:rsidRPr="00C8064F" w:rsidRDefault="00C8064F" w:rsidP="00C806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Березинского сельского </w:t>
      </w:r>
    </w:p>
    <w:p w14:paraId="2CA1CB60" w14:textId="29AF5B46" w:rsidR="00C8064F" w:rsidRPr="00C8064F" w:rsidRDefault="00C8064F" w:rsidP="00C80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6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                                                                               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64F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64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</w:t>
      </w:r>
      <w:r w:rsidR="00427D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489B32CC" w14:textId="77777777" w:rsidR="00B76092" w:rsidRDefault="00B76092" w:rsidP="00C8064F">
      <w:pPr>
        <w:jc w:val="both"/>
      </w:pPr>
    </w:p>
    <w:sectPr w:rsidR="00B76092" w:rsidSect="00C8064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D2A8C"/>
    <w:multiLevelType w:val="hybridMultilevel"/>
    <w:tmpl w:val="7B1C70F0"/>
    <w:lvl w:ilvl="0" w:tplc="F97EDB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443065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64F"/>
    <w:rsid w:val="00006C24"/>
    <w:rsid w:val="00427D47"/>
    <w:rsid w:val="00881DED"/>
    <w:rsid w:val="00A61D5D"/>
    <w:rsid w:val="00AF4373"/>
    <w:rsid w:val="00B76092"/>
    <w:rsid w:val="00BB43E6"/>
    <w:rsid w:val="00C35257"/>
    <w:rsid w:val="00C8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6B941"/>
  <w15:chartTrackingRefBased/>
  <w15:docId w15:val="{6A50FFF0-F4AE-4AD1-B338-D7FE8DDF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2022-11-21T11:19:00Z</cp:lastPrinted>
  <dcterms:created xsi:type="dcterms:W3CDTF">2022-11-18T12:04:00Z</dcterms:created>
  <dcterms:modified xsi:type="dcterms:W3CDTF">2022-11-25T06:03:00Z</dcterms:modified>
</cp:coreProperties>
</file>