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7B9" w:rsidRDefault="001F57B9" w:rsidP="001F57B9">
      <w:pPr>
        <w:jc w:val="center"/>
      </w:pPr>
      <w:r>
        <w:t>РОССИЙСКАЯ ФЕДЕРАЦИЯ</w:t>
      </w:r>
    </w:p>
    <w:p w:rsidR="001F57B9" w:rsidRDefault="001F57B9" w:rsidP="001F57B9">
      <w:pPr>
        <w:jc w:val="center"/>
      </w:pPr>
      <w:r>
        <w:t xml:space="preserve">БРЯНСКАЯ ОБЛАСТЬ </w:t>
      </w:r>
    </w:p>
    <w:p w:rsidR="001F57B9" w:rsidRDefault="001F57B9" w:rsidP="001F57B9">
      <w:pPr>
        <w:jc w:val="center"/>
      </w:pPr>
      <w:r>
        <w:t xml:space="preserve">ДЯТЬКОВСКИЙ РАЙОН </w:t>
      </w:r>
    </w:p>
    <w:p w:rsidR="001F57B9" w:rsidRDefault="001F57B9" w:rsidP="001F57B9">
      <w:pPr>
        <w:jc w:val="center"/>
      </w:pPr>
      <w:proofErr w:type="gramStart"/>
      <w:r>
        <w:t>БЕРЕЗИНСКИЙ  СЕЛЬСКИЙ</w:t>
      </w:r>
      <w:proofErr w:type="gramEnd"/>
      <w:r>
        <w:t xml:space="preserve"> СОВЕТ НАРОДНЫХ ДЕПУТАТОВ</w:t>
      </w:r>
    </w:p>
    <w:p w:rsidR="001F57B9" w:rsidRDefault="001F57B9" w:rsidP="00A45758"/>
    <w:p w:rsidR="001F57B9" w:rsidRDefault="001F57B9" w:rsidP="001F57B9">
      <w:pPr>
        <w:jc w:val="center"/>
      </w:pPr>
      <w:r>
        <w:t xml:space="preserve">  РЕШЕНИЕ</w:t>
      </w:r>
    </w:p>
    <w:p w:rsidR="001F57B9" w:rsidRDefault="001F57B9" w:rsidP="001F57B9"/>
    <w:p w:rsidR="001F57B9" w:rsidRDefault="00F17BB2" w:rsidP="001F57B9">
      <w:r>
        <w:t xml:space="preserve">от </w:t>
      </w:r>
      <w:r w:rsidR="001F57B9">
        <w:t xml:space="preserve"> </w:t>
      </w:r>
      <w:r w:rsidR="00F814DB">
        <w:t>«23</w:t>
      </w:r>
      <w:r>
        <w:t>»</w:t>
      </w:r>
      <w:r w:rsidR="00F814DB">
        <w:t xml:space="preserve"> декабря </w:t>
      </w:r>
      <w:bookmarkStart w:id="0" w:name="_GoBack"/>
      <w:bookmarkEnd w:id="0"/>
      <w:r w:rsidR="00913B8B">
        <w:t>2022</w:t>
      </w:r>
      <w:r w:rsidR="001F57B9">
        <w:t xml:space="preserve"> года</w:t>
      </w:r>
    </w:p>
    <w:p w:rsidR="001F57B9" w:rsidRDefault="001F57B9" w:rsidP="001F57B9">
      <w:proofErr w:type="gramStart"/>
      <w:r>
        <w:t>№  5</w:t>
      </w:r>
      <w:proofErr w:type="gramEnd"/>
      <w:r>
        <w:t>-</w:t>
      </w:r>
      <w:r w:rsidR="00F814DB">
        <w:t>96</w:t>
      </w:r>
    </w:p>
    <w:p w:rsidR="001F57B9" w:rsidRDefault="001F57B9" w:rsidP="001F57B9">
      <w:r>
        <w:t>д.Березино</w:t>
      </w:r>
    </w:p>
    <w:p w:rsidR="001F57B9" w:rsidRDefault="001F57B9" w:rsidP="001F57B9">
      <w:pPr>
        <w:pStyle w:val="ConsPlusTitlePage"/>
      </w:pPr>
      <w:r>
        <w:br/>
      </w:r>
    </w:p>
    <w:p w:rsidR="001F57B9" w:rsidRDefault="001F57B9" w:rsidP="001F57B9">
      <w:pPr>
        <w:pStyle w:val="ConsPlusTitle"/>
        <w:rPr>
          <w:b w:val="0"/>
          <w:szCs w:val="24"/>
        </w:rPr>
      </w:pPr>
      <w:r>
        <w:rPr>
          <w:b w:val="0"/>
          <w:szCs w:val="24"/>
        </w:rPr>
        <w:t>О внесении изменений в решение</w:t>
      </w:r>
    </w:p>
    <w:p w:rsidR="001F57B9" w:rsidRDefault="001F57B9" w:rsidP="001F57B9">
      <w:pPr>
        <w:pStyle w:val="ConsPlusTitle"/>
        <w:rPr>
          <w:b w:val="0"/>
          <w:szCs w:val="24"/>
        </w:rPr>
      </w:pPr>
      <w:r>
        <w:rPr>
          <w:b w:val="0"/>
          <w:szCs w:val="24"/>
        </w:rPr>
        <w:t>Березинского сельского Совета</w:t>
      </w:r>
    </w:p>
    <w:p w:rsidR="001F57B9" w:rsidRDefault="001F57B9" w:rsidP="001F57B9">
      <w:pPr>
        <w:pStyle w:val="ConsPlusTitle"/>
        <w:rPr>
          <w:b w:val="0"/>
          <w:szCs w:val="24"/>
        </w:rPr>
      </w:pPr>
      <w:r>
        <w:rPr>
          <w:b w:val="0"/>
          <w:szCs w:val="24"/>
        </w:rPr>
        <w:t>народных депутатов от 20.10.2017 г.</w:t>
      </w:r>
    </w:p>
    <w:p w:rsidR="001F57B9" w:rsidRDefault="001F57B9" w:rsidP="001F57B9">
      <w:pPr>
        <w:pStyle w:val="ConsPlusTitle"/>
        <w:rPr>
          <w:b w:val="0"/>
          <w:szCs w:val="24"/>
        </w:rPr>
      </w:pPr>
      <w:r>
        <w:rPr>
          <w:b w:val="0"/>
          <w:szCs w:val="24"/>
        </w:rPr>
        <w:t>№ 4-144 "Об утверждении Правил</w:t>
      </w:r>
    </w:p>
    <w:p w:rsidR="001F57B9" w:rsidRDefault="001F57B9" w:rsidP="001F57B9">
      <w:pPr>
        <w:pStyle w:val="ConsPlusTitle"/>
        <w:rPr>
          <w:b w:val="0"/>
          <w:szCs w:val="24"/>
        </w:rPr>
      </w:pPr>
      <w:r>
        <w:rPr>
          <w:b w:val="0"/>
          <w:szCs w:val="24"/>
        </w:rPr>
        <w:t xml:space="preserve">благоустройства территории </w:t>
      </w:r>
      <w:proofErr w:type="spellStart"/>
      <w:r>
        <w:rPr>
          <w:b w:val="0"/>
          <w:szCs w:val="24"/>
        </w:rPr>
        <w:t>муници</w:t>
      </w:r>
      <w:proofErr w:type="spellEnd"/>
      <w:r>
        <w:rPr>
          <w:b w:val="0"/>
          <w:szCs w:val="24"/>
        </w:rPr>
        <w:t>-</w:t>
      </w:r>
    </w:p>
    <w:p w:rsidR="001F57B9" w:rsidRDefault="001F57B9" w:rsidP="001F57B9">
      <w:pPr>
        <w:pStyle w:val="ConsPlusTitle"/>
        <w:rPr>
          <w:b w:val="0"/>
          <w:szCs w:val="24"/>
        </w:rPr>
      </w:pPr>
      <w:proofErr w:type="spellStart"/>
      <w:r>
        <w:rPr>
          <w:b w:val="0"/>
          <w:szCs w:val="24"/>
        </w:rPr>
        <w:t>пального</w:t>
      </w:r>
      <w:proofErr w:type="spellEnd"/>
      <w:r>
        <w:rPr>
          <w:b w:val="0"/>
          <w:szCs w:val="24"/>
        </w:rPr>
        <w:t xml:space="preserve"> образования Березинского </w:t>
      </w:r>
    </w:p>
    <w:p w:rsidR="001F57B9" w:rsidRDefault="001F57B9" w:rsidP="001F57B9">
      <w:pPr>
        <w:pStyle w:val="ConsPlusTitle"/>
        <w:rPr>
          <w:b w:val="0"/>
          <w:szCs w:val="24"/>
        </w:rPr>
      </w:pPr>
      <w:r>
        <w:rPr>
          <w:b w:val="0"/>
          <w:szCs w:val="24"/>
        </w:rPr>
        <w:t>сельского поселения».</w:t>
      </w:r>
    </w:p>
    <w:p w:rsidR="001F57B9" w:rsidRDefault="001F57B9" w:rsidP="001F57B9">
      <w:pPr>
        <w:pStyle w:val="ConsPlusNormal"/>
        <w:jc w:val="center"/>
      </w:pPr>
    </w:p>
    <w:p w:rsidR="001F57B9" w:rsidRDefault="001F57B9" w:rsidP="001F57B9">
      <w:pPr>
        <w:pStyle w:val="1"/>
        <w:shd w:val="clear" w:color="auto" w:fill="FFFFFF"/>
        <w:spacing w:before="0" w:beforeAutospacing="0" w:after="144" w:afterAutospacing="0" w:line="242" w:lineRule="atLeast"/>
        <w:ind w:firstLine="540"/>
        <w:rPr>
          <w:rFonts w:ascii="Arial" w:hAnsi="Arial" w:cs="Arial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соответствии с протестом </w:t>
      </w:r>
      <w:r w:rsidR="00913B8B">
        <w:rPr>
          <w:b w:val="0"/>
          <w:sz w:val="24"/>
          <w:szCs w:val="24"/>
        </w:rPr>
        <w:t xml:space="preserve">Брянской природоохранной </w:t>
      </w:r>
      <w:proofErr w:type="gramStart"/>
      <w:r w:rsidR="00913B8B">
        <w:rPr>
          <w:b w:val="0"/>
          <w:sz w:val="24"/>
          <w:szCs w:val="24"/>
        </w:rPr>
        <w:t>прокуратуры  от</w:t>
      </w:r>
      <w:proofErr w:type="gramEnd"/>
      <w:r w:rsidR="00913B8B">
        <w:rPr>
          <w:b w:val="0"/>
          <w:sz w:val="24"/>
          <w:szCs w:val="24"/>
        </w:rPr>
        <w:t xml:space="preserve"> 30.06.2022 года № 55-2022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и руководствуясь  Уставом муниципального образования Березинского сельского поселения, </w:t>
      </w:r>
    </w:p>
    <w:p w:rsidR="001F57B9" w:rsidRDefault="001F57B9" w:rsidP="001F57B9">
      <w:pPr>
        <w:pStyle w:val="ConsPlusNormal"/>
        <w:ind w:firstLine="540"/>
        <w:jc w:val="both"/>
        <w:rPr>
          <w:szCs w:val="24"/>
        </w:rPr>
      </w:pPr>
    </w:p>
    <w:p w:rsidR="001F57B9" w:rsidRDefault="001F57B9" w:rsidP="001F57B9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БЕРЕЗИНСКИЙ СЕЛЬСКИЙ СОВЕТ НАРОДНЫХ ДЕПУТАТОВ</w:t>
      </w:r>
    </w:p>
    <w:p w:rsidR="001F57B9" w:rsidRDefault="001F57B9" w:rsidP="001F57B9">
      <w:pPr>
        <w:pStyle w:val="ConsPlusNormal"/>
        <w:ind w:firstLine="540"/>
        <w:jc w:val="both"/>
        <w:rPr>
          <w:szCs w:val="24"/>
        </w:rPr>
      </w:pPr>
    </w:p>
    <w:p w:rsidR="001F57B9" w:rsidRDefault="001F57B9" w:rsidP="001F57B9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РЕШИЛ:</w:t>
      </w:r>
    </w:p>
    <w:p w:rsidR="005A4021" w:rsidRDefault="005A4021" w:rsidP="001F57B9">
      <w:pPr>
        <w:pStyle w:val="ConsPlusNormal"/>
        <w:ind w:firstLine="540"/>
        <w:jc w:val="both"/>
        <w:rPr>
          <w:szCs w:val="24"/>
        </w:rPr>
      </w:pPr>
    </w:p>
    <w:p w:rsidR="001F57B9" w:rsidRDefault="005A4021" w:rsidP="001F57B9">
      <w:pPr>
        <w:pStyle w:val="ConsPlusTitle"/>
        <w:rPr>
          <w:b w:val="0"/>
          <w:szCs w:val="24"/>
        </w:rPr>
      </w:pPr>
      <w:r>
        <w:rPr>
          <w:b w:val="0"/>
          <w:szCs w:val="24"/>
        </w:rPr>
        <w:t xml:space="preserve">           </w:t>
      </w:r>
      <w:r w:rsidR="001F57B9">
        <w:rPr>
          <w:b w:val="0"/>
          <w:szCs w:val="24"/>
        </w:rPr>
        <w:t xml:space="preserve">1. Внести изменения </w:t>
      </w:r>
      <w:proofErr w:type="gramStart"/>
      <w:r w:rsidR="001F57B9">
        <w:rPr>
          <w:b w:val="0"/>
          <w:szCs w:val="24"/>
        </w:rPr>
        <w:t>в  Правила</w:t>
      </w:r>
      <w:proofErr w:type="gramEnd"/>
      <w:r w:rsidR="001F57B9">
        <w:rPr>
          <w:b w:val="0"/>
          <w:szCs w:val="24"/>
        </w:rPr>
        <w:t xml:space="preserve"> благоустройства территории муниципального образования Березинского сельского поселения, утвержденные  решением Березинского сельского Совета народных депутатов от 20.10.2017 г. № 4-144:</w:t>
      </w:r>
    </w:p>
    <w:p w:rsidR="001F57B9" w:rsidRDefault="00913B8B" w:rsidP="00DB71A1">
      <w:pPr>
        <w:pStyle w:val="ConsPlusTitle"/>
        <w:rPr>
          <w:b w:val="0"/>
          <w:szCs w:val="24"/>
        </w:rPr>
      </w:pPr>
      <w:r>
        <w:rPr>
          <w:b w:val="0"/>
          <w:szCs w:val="24"/>
        </w:rPr>
        <w:t xml:space="preserve">Пункт 10 </w:t>
      </w:r>
      <w:proofErr w:type="gramStart"/>
      <w:r>
        <w:rPr>
          <w:b w:val="0"/>
          <w:szCs w:val="24"/>
        </w:rPr>
        <w:t>статьи  47</w:t>
      </w:r>
      <w:proofErr w:type="gramEnd"/>
      <w:r>
        <w:rPr>
          <w:b w:val="0"/>
          <w:szCs w:val="24"/>
        </w:rPr>
        <w:t xml:space="preserve"> «Сбор, хранение и вывоз отходов» раздела 7 «Сбор, хранение и вывоз отходов</w:t>
      </w:r>
      <w:r w:rsidR="00DF1D3C">
        <w:rPr>
          <w:b w:val="0"/>
          <w:szCs w:val="24"/>
        </w:rPr>
        <w:t>» изложить в  следующей редакции</w:t>
      </w:r>
      <w:r w:rsidR="001F57B9">
        <w:rPr>
          <w:b w:val="0"/>
          <w:szCs w:val="24"/>
        </w:rPr>
        <w:t>:</w:t>
      </w:r>
    </w:p>
    <w:p w:rsidR="00913B8B" w:rsidRPr="00D37A37" w:rsidRDefault="00913B8B" w:rsidP="00913B8B">
      <w:r>
        <w:t>«</w:t>
      </w:r>
      <w:r w:rsidRPr="00D37A37">
        <w:t>10. Вывоз бытовых отходов производства и потребления из жилых домов, организаций торговли и общественного питания, культуры, детских и лечебных заведений, предприятий осуществляется указанными организациями, собственниками жилых и нежилых помещений в многоквартирных жилых домах и домовладельцами, а также иными производителями отходов производства и потребления на основании договоров со сп</w:t>
      </w:r>
      <w:r w:rsidR="005A4021">
        <w:t>ециализированными организациями».</w:t>
      </w:r>
    </w:p>
    <w:p w:rsidR="001F57B9" w:rsidRDefault="001F57B9" w:rsidP="00DB71A1">
      <w:pPr>
        <w:pStyle w:val="ConsPlusTitle"/>
        <w:outlineLvl w:val="1"/>
        <w:rPr>
          <w:b w:val="0"/>
        </w:rPr>
      </w:pPr>
    </w:p>
    <w:p w:rsidR="001F57B9" w:rsidRDefault="001F57B9" w:rsidP="001F57B9">
      <w:pPr>
        <w:pStyle w:val="ConsPlusNormal"/>
        <w:spacing w:before="220"/>
        <w:ind w:firstLine="540"/>
        <w:jc w:val="both"/>
        <w:rPr>
          <w:szCs w:val="24"/>
        </w:rPr>
      </w:pPr>
      <w:r>
        <w:rPr>
          <w:szCs w:val="24"/>
        </w:rPr>
        <w:t>2. Обнародовать настоящее решение в Березинской поселенческой библиотеке.</w:t>
      </w:r>
    </w:p>
    <w:p w:rsidR="001F57B9" w:rsidRDefault="001F57B9" w:rsidP="001F57B9">
      <w:pPr>
        <w:pStyle w:val="ConsPlusNormal"/>
        <w:ind w:firstLine="540"/>
        <w:jc w:val="both"/>
        <w:rPr>
          <w:szCs w:val="24"/>
        </w:rPr>
      </w:pPr>
    </w:p>
    <w:p w:rsidR="001F57B9" w:rsidRDefault="001F57B9" w:rsidP="001F57B9">
      <w:pPr>
        <w:pStyle w:val="ConsPlusNormal"/>
        <w:jc w:val="right"/>
        <w:rPr>
          <w:szCs w:val="24"/>
        </w:rPr>
      </w:pPr>
    </w:p>
    <w:p w:rsidR="001F57B9" w:rsidRDefault="001F57B9" w:rsidP="001F57B9">
      <w:pPr>
        <w:pStyle w:val="ConsPlusNormal"/>
        <w:jc w:val="right"/>
        <w:rPr>
          <w:szCs w:val="24"/>
        </w:rPr>
      </w:pPr>
    </w:p>
    <w:p w:rsidR="001F57B9" w:rsidRDefault="001F57B9" w:rsidP="001F57B9">
      <w:pPr>
        <w:pStyle w:val="ConsPlusNormal"/>
        <w:rPr>
          <w:szCs w:val="24"/>
        </w:rPr>
      </w:pPr>
      <w:r>
        <w:rPr>
          <w:szCs w:val="24"/>
        </w:rPr>
        <w:t xml:space="preserve">Глава Березинского сельского                                               </w:t>
      </w:r>
      <w:proofErr w:type="spellStart"/>
      <w:r>
        <w:rPr>
          <w:szCs w:val="24"/>
        </w:rPr>
        <w:t>С.Н.Ермакова</w:t>
      </w:r>
      <w:proofErr w:type="spellEnd"/>
    </w:p>
    <w:p w:rsidR="001F57B9" w:rsidRDefault="001F57B9" w:rsidP="001F57B9">
      <w:pPr>
        <w:pStyle w:val="ConsPlusNormal"/>
        <w:rPr>
          <w:szCs w:val="24"/>
        </w:rPr>
      </w:pPr>
      <w:r>
        <w:rPr>
          <w:szCs w:val="24"/>
        </w:rPr>
        <w:t>поселения</w:t>
      </w:r>
    </w:p>
    <w:p w:rsidR="009D7CD2" w:rsidRDefault="009D7CD2"/>
    <w:sectPr w:rsidR="009D7CD2" w:rsidSect="00A45758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1D"/>
    <w:rsid w:val="000113A7"/>
    <w:rsid w:val="000F4A1D"/>
    <w:rsid w:val="001F57B9"/>
    <w:rsid w:val="0043667E"/>
    <w:rsid w:val="005A4021"/>
    <w:rsid w:val="00913B8B"/>
    <w:rsid w:val="009D7CD2"/>
    <w:rsid w:val="00A45758"/>
    <w:rsid w:val="00DB71A1"/>
    <w:rsid w:val="00DF1D3C"/>
    <w:rsid w:val="00F17BB2"/>
    <w:rsid w:val="00F814DB"/>
    <w:rsid w:val="00FD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979A"/>
  <w15:chartTrackingRefBased/>
  <w15:docId w15:val="{CA422364-4752-4FB2-BC10-1C845206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F57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7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1F57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F57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1F57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F57B9"/>
    <w:rPr>
      <w:color w:val="0000FF"/>
      <w:u w:val="single"/>
    </w:rPr>
  </w:style>
  <w:style w:type="character" w:customStyle="1" w:styleId="a4">
    <w:name w:val="Цветовое выделение"/>
    <w:uiPriority w:val="99"/>
    <w:rsid w:val="00DB71A1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DB71A1"/>
    <w:rPr>
      <w:rFonts w:cs="Times New Roman"/>
      <w:b/>
      <w:bCs/>
      <w:color w:val="106BBE"/>
    </w:rPr>
  </w:style>
  <w:style w:type="paragraph" w:customStyle="1" w:styleId="a6">
    <w:name w:val="Заголовок статьи"/>
    <w:basedOn w:val="a"/>
    <w:next w:val="a"/>
    <w:uiPriority w:val="99"/>
    <w:rsid w:val="00DB71A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F17BB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7B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2021-02-03T08:14:00Z</cp:lastPrinted>
  <dcterms:created xsi:type="dcterms:W3CDTF">2022-12-26T09:27:00Z</dcterms:created>
  <dcterms:modified xsi:type="dcterms:W3CDTF">2023-01-24T07:42:00Z</dcterms:modified>
</cp:coreProperties>
</file>