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ED" w:rsidRDefault="006429ED" w:rsidP="006429E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6429ED" w:rsidRDefault="006429ED" w:rsidP="006429E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Брянская область</w:t>
      </w:r>
    </w:p>
    <w:p w:rsidR="006429ED" w:rsidRDefault="006429ED" w:rsidP="006429E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Дятьковский район</w:t>
      </w:r>
    </w:p>
    <w:p w:rsidR="006429ED" w:rsidRDefault="006429ED" w:rsidP="006429E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БЕРЕЗИНСКИЙ СЕЛЬСКИЙ СОВЕТ НАРОДНЫХ ДЕПУТАТОВ</w:t>
      </w:r>
    </w:p>
    <w:p w:rsidR="006429ED" w:rsidRDefault="006429ED" w:rsidP="006429ED">
      <w:pPr>
        <w:pStyle w:val="a4"/>
        <w:jc w:val="center"/>
        <w:rPr>
          <w:sz w:val="24"/>
          <w:szCs w:val="24"/>
        </w:rPr>
      </w:pPr>
    </w:p>
    <w:p w:rsidR="006429ED" w:rsidRDefault="006429ED" w:rsidP="006429E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6429ED" w:rsidRPr="00771E4D" w:rsidRDefault="006429ED" w:rsidP="006429ED">
      <w:pPr>
        <w:pStyle w:val="a4"/>
        <w:rPr>
          <w:sz w:val="24"/>
          <w:szCs w:val="24"/>
        </w:rPr>
      </w:pPr>
    </w:p>
    <w:p w:rsidR="006429ED" w:rsidRPr="00771E4D" w:rsidRDefault="00E617CE" w:rsidP="006429ED">
      <w:pPr>
        <w:pStyle w:val="a4"/>
        <w:rPr>
          <w:sz w:val="24"/>
          <w:szCs w:val="24"/>
        </w:rPr>
      </w:pPr>
      <w:r>
        <w:rPr>
          <w:sz w:val="24"/>
          <w:szCs w:val="24"/>
        </w:rPr>
        <w:t>от «</w:t>
      </w:r>
      <w:proofErr w:type="gramStart"/>
      <w:r>
        <w:rPr>
          <w:sz w:val="24"/>
          <w:szCs w:val="24"/>
        </w:rPr>
        <w:t>05»  апреля</w:t>
      </w:r>
      <w:proofErr w:type="gramEnd"/>
      <w:r w:rsidR="006429ED" w:rsidRPr="00771E4D">
        <w:rPr>
          <w:sz w:val="24"/>
          <w:szCs w:val="24"/>
        </w:rPr>
        <w:t xml:space="preserve"> 2023 года </w:t>
      </w:r>
    </w:p>
    <w:p w:rsidR="006429ED" w:rsidRPr="00771E4D" w:rsidRDefault="00E617CE" w:rsidP="006429ED">
      <w:pPr>
        <w:pStyle w:val="a4"/>
        <w:rPr>
          <w:sz w:val="24"/>
          <w:szCs w:val="24"/>
        </w:rPr>
      </w:pPr>
      <w:r>
        <w:rPr>
          <w:sz w:val="24"/>
          <w:szCs w:val="24"/>
        </w:rPr>
        <w:t>№ 5-100</w:t>
      </w:r>
    </w:p>
    <w:p w:rsidR="006429ED" w:rsidRDefault="006429ED" w:rsidP="006429ED">
      <w:pPr>
        <w:pStyle w:val="a4"/>
        <w:rPr>
          <w:sz w:val="24"/>
          <w:szCs w:val="24"/>
        </w:rPr>
      </w:pPr>
      <w:proofErr w:type="spellStart"/>
      <w:r w:rsidRPr="00771E4D">
        <w:rPr>
          <w:sz w:val="24"/>
          <w:szCs w:val="24"/>
        </w:rPr>
        <w:t>д.Березино</w:t>
      </w:r>
      <w:proofErr w:type="spellEnd"/>
    </w:p>
    <w:p w:rsidR="006429ED" w:rsidRPr="00771E4D" w:rsidRDefault="006429ED" w:rsidP="006429ED">
      <w:pPr>
        <w:pStyle w:val="a4"/>
        <w:rPr>
          <w:sz w:val="24"/>
          <w:szCs w:val="24"/>
        </w:rPr>
      </w:pPr>
    </w:p>
    <w:p w:rsidR="006429ED" w:rsidRDefault="006429ED" w:rsidP="006429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1E4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Об оплате </w:t>
      </w:r>
    </w:p>
    <w:p w:rsidR="006429ED" w:rsidRDefault="006429ED" w:rsidP="006429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1E4D">
        <w:rPr>
          <w:rFonts w:ascii="Times New Roman" w:hAnsi="Times New Roman" w:cs="Times New Roman"/>
          <w:b w:val="0"/>
          <w:sz w:val="24"/>
          <w:szCs w:val="24"/>
        </w:rPr>
        <w:t xml:space="preserve">труда работников, замещающих должности, </w:t>
      </w:r>
    </w:p>
    <w:p w:rsidR="006429ED" w:rsidRDefault="006429ED" w:rsidP="006429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1E4D">
        <w:rPr>
          <w:rFonts w:ascii="Times New Roman" w:hAnsi="Times New Roman" w:cs="Times New Roman"/>
          <w:b w:val="0"/>
          <w:sz w:val="24"/>
          <w:szCs w:val="24"/>
        </w:rPr>
        <w:t xml:space="preserve">не отнесенные к муниципальным должностям </w:t>
      </w:r>
    </w:p>
    <w:p w:rsidR="006429ED" w:rsidRDefault="006429ED" w:rsidP="006429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1E4D">
        <w:rPr>
          <w:rFonts w:ascii="Times New Roman" w:hAnsi="Times New Roman" w:cs="Times New Roman"/>
          <w:b w:val="0"/>
          <w:sz w:val="24"/>
          <w:szCs w:val="24"/>
        </w:rPr>
        <w:t xml:space="preserve">и осуществляющих техническое обеспечение  </w:t>
      </w:r>
    </w:p>
    <w:p w:rsidR="006429ED" w:rsidRDefault="006429ED" w:rsidP="006429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1E4D">
        <w:rPr>
          <w:rFonts w:ascii="Times New Roman" w:hAnsi="Times New Roman" w:cs="Times New Roman"/>
          <w:b w:val="0"/>
          <w:sz w:val="24"/>
          <w:szCs w:val="24"/>
        </w:rPr>
        <w:t xml:space="preserve">деятельности муниципального образования </w:t>
      </w:r>
    </w:p>
    <w:p w:rsidR="006429ED" w:rsidRDefault="006429ED" w:rsidP="006429ED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71E4D">
        <w:rPr>
          <w:rFonts w:ascii="Times New Roman" w:hAnsi="Times New Roman" w:cs="Times New Roman"/>
          <w:b w:val="0"/>
          <w:sz w:val="24"/>
          <w:szCs w:val="24"/>
        </w:rPr>
        <w:t>Березинское</w:t>
      </w:r>
      <w:proofErr w:type="spellEnd"/>
      <w:r w:rsidRPr="00771E4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429ED" w:rsidRDefault="006429ED" w:rsidP="006429ED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429ED" w:rsidRDefault="006429ED" w:rsidP="006429ED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429ED" w:rsidRPr="002326FD" w:rsidRDefault="006429ED" w:rsidP="00642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6FD">
        <w:rPr>
          <w:rFonts w:ascii="Times New Roman" w:hAnsi="Times New Roman" w:cs="Times New Roman"/>
          <w:sz w:val="24"/>
          <w:szCs w:val="24"/>
        </w:rPr>
        <w:t xml:space="preserve">     В соответствии с постановлением Правительства Брянской области от 14.11.2022 года № 531-п «Об утверждении нормативов формирования в 2023 году и плановом периоде 2024 и 2025 годов расходов на оплату труда депутатов, выборных должностных лиц местного самоуправления,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области»,  Трудовым </w:t>
      </w:r>
      <w:hyperlink r:id="rId4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6A51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2326FD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муниципального образования </w:t>
      </w:r>
      <w:proofErr w:type="spellStart"/>
      <w:r w:rsidRPr="002326FD"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 w:rsidRPr="002326F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326FD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2326F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и иными нормативными правовыми актами Российской Федерации и Брянской области, регулирующими воп</w:t>
      </w:r>
      <w:r>
        <w:rPr>
          <w:rFonts w:ascii="Times New Roman" w:hAnsi="Times New Roman" w:cs="Times New Roman"/>
          <w:sz w:val="24"/>
          <w:szCs w:val="24"/>
        </w:rPr>
        <w:t>росы оплаты труда,</w:t>
      </w:r>
    </w:p>
    <w:p w:rsidR="006429ED" w:rsidRPr="00771E4D" w:rsidRDefault="006429ED" w:rsidP="006429ED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429ED" w:rsidRDefault="006429ED" w:rsidP="006429ED">
      <w:pPr>
        <w:pStyle w:val="ConsPlusNormal"/>
        <w:jc w:val="both"/>
      </w:pPr>
    </w:p>
    <w:p w:rsidR="006429ED" w:rsidRPr="00771E4D" w:rsidRDefault="006429ED" w:rsidP="006429ED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>Березинский сельский Совет народных депутатов</w:t>
      </w:r>
    </w:p>
    <w:p w:rsidR="006429ED" w:rsidRDefault="006429ED" w:rsidP="006429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6429ED" w:rsidRPr="00790BFB" w:rsidRDefault="006429ED" w:rsidP="006429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66360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90BFB">
        <w:rPr>
          <w:rFonts w:ascii="Times New Roman" w:hAnsi="Times New Roman"/>
          <w:b w:val="0"/>
          <w:sz w:val="24"/>
          <w:szCs w:val="24"/>
        </w:rPr>
        <w:t xml:space="preserve">1.Утвердить Положение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790BFB">
        <w:rPr>
          <w:rFonts w:ascii="Times New Roman" w:hAnsi="Times New Roman" w:cs="Times New Roman"/>
          <w:b w:val="0"/>
          <w:sz w:val="24"/>
          <w:szCs w:val="24"/>
        </w:rPr>
        <w:t>Об оплате труда работ</w:t>
      </w:r>
      <w:r>
        <w:rPr>
          <w:rFonts w:ascii="Times New Roman" w:hAnsi="Times New Roman" w:cs="Times New Roman"/>
          <w:b w:val="0"/>
          <w:sz w:val="24"/>
          <w:szCs w:val="24"/>
        </w:rPr>
        <w:t>ников, замещающих</w:t>
      </w:r>
      <w:r w:rsidR="006A5115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</w:t>
      </w:r>
      <w:r>
        <w:rPr>
          <w:rFonts w:ascii="Times New Roman" w:hAnsi="Times New Roman" w:cs="Times New Roman"/>
          <w:b w:val="0"/>
          <w:sz w:val="24"/>
          <w:szCs w:val="24"/>
        </w:rPr>
        <w:t>отнесенные к</w:t>
      </w:r>
      <w:r w:rsidR="006A51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BFB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должностям и осуществляющих техническое </w:t>
      </w:r>
      <w:proofErr w:type="gramStart"/>
      <w:r w:rsidRPr="00790BFB">
        <w:rPr>
          <w:rFonts w:ascii="Times New Roman" w:hAnsi="Times New Roman" w:cs="Times New Roman"/>
          <w:b w:val="0"/>
          <w:sz w:val="24"/>
          <w:szCs w:val="24"/>
        </w:rPr>
        <w:t>обеспечение  деятельности</w:t>
      </w:r>
      <w:proofErr w:type="gramEnd"/>
      <w:r w:rsidRPr="00790BF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790BFB">
        <w:rPr>
          <w:rFonts w:ascii="Times New Roman" w:hAnsi="Times New Roman" w:cs="Times New Roman"/>
          <w:b w:val="0"/>
          <w:sz w:val="24"/>
          <w:szCs w:val="24"/>
        </w:rPr>
        <w:t>Березинское</w:t>
      </w:r>
      <w:proofErr w:type="spellEnd"/>
      <w:r w:rsidRPr="00790BFB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790BFB">
        <w:rPr>
          <w:rFonts w:ascii="Times New Roman" w:hAnsi="Times New Roman" w:cs="Times New Roman"/>
          <w:b w:val="0"/>
          <w:sz w:val="24"/>
          <w:szCs w:val="24"/>
        </w:rPr>
        <w:t xml:space="preserve"> (прилагается).</w:t>
      </w:r>
    </w:p>
    <w:p w:rsidR="006429ED" w:rsidRDefault="006429ED" w:rsidP="00642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360">
        <w:rPr>
          <w:rFonts w:ascii="Times New Roman" w:hAnsi="Times New Roman" w:cs="Times New Roman"/>
          <w:sz w:val="24"/>
          <w:szCs w:val="24"/>
        </w:rPr>
        <w:t xml:space="preserve">     </w:t>
      </w:r>
      <w:r w:rsidRPr="00790BF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BFB">
        <w:rPr>
          <w:rFonts w:ascii="Times New Roman" w:hAnsi="Times New Roman" w:cs="Times New Roman"/>
          <w:sz w:val="24"/>
          <w:szCs w:val="24"/>
        </w:rPr>
        <w:t>Решение Березинского сельского Совета народных депутатов от 30.11.2010 года № 3-22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«Об оплате труда работников, замещающих должности, не отнесенные к муниципальным должностям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(в ред.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Решений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4-14 от 25.09.2014г., от № 4-156/1 от 28.12.2017 г., № 5-26 от 27.12.2019 г., от 25.12.2020 года № 5-48/1, от 14.10.2022 года № 5-84)  признать утратившим силу.</w:t>
      </w:r>
    </w:p>
    <w:p w:rsidR="006429ED" w:rsidRDefault="006429ED" w:rsidP="006429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3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>3. Настоящее Решение вступает в силу с 01 марта 2023 года.</w:t>
      </w:r>
    </w:p>
    <w:p w:rsidR="006429ED" w:rsidRDefault="006429ED" w:rsidP="006429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36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4. Обнародовать настоящее решение в Березинской поселенческой библиотеке и разместить на официальном сайте Березинской сельской администрации в сети Интернет.           </w:t>
      </w:r>
    </w:p>
    <w:p w:rsidR="006429ED" w:rsidRDefault="006429ED" w:rsidP="006429ED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63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5.  Контроль за исполнением настоящего Решения оставляю за собой.</w:t>
      </w:r>
    </w:p>
    <w:p w:rsidR="006429ED" w:rsidRDefault="006429ED" w:rsidP="006429ED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9ED" w:rsidRDefault="006429ED" w:rsidP="006429ED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9ED" w:rsidRDefault="006429ED" w:rsidP="006429ED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9ED" w:rsidRDefault="006429ED" w:rsidP="006429ED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9ED" w:rsidRDefault="006429ED" w:rsidP="006429ED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Березинского 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С.Н.Ермакова</w:t>
      </w:r>
      <w:proofErr w:type="spellEnd"/>
    </w:p>
    <w:p w:rsidR="006429ED" w:rsidRDefault="006429ED" w:rsidP="006429ED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29ED" w:rsidRDefault="006429ED" w:rsidP="006429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429ED" w:rsidRDefault="006429ED" w:rsidP="00642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Березинского сельского</w:t>
      </w:r>
    </w:p>
    <w:p w:rsidR="006429ED" w:rsidRDefault="006429ED" w:rsidP="00642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429ED" w:rsidRDefault="006429ED" w:rsidP="00642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29ED" w:rsidRDefault="00E617CE" w:rsidP="00642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«05» апреля 2023 г. N 5-100</w:t>
      </w:r>
      <w:bookmarkStart w:id="0" w:name="_GoBack"/>
      <w:bookmarkEnd w:id="0"/>
    </w:p>
    <w:p w:rsidR="006429ED" w:rsidRDefault="006429ED" w:rsidP="00642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:rsidR="006429ED" w:rsidRDefault="006429ED" w:rsidP="00642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429ED" w:rsidRDefault="006429ED" w:rsidP="00642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работников, замещающих должности, не отнесенные к муниципальным должностям и осуществляющих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</w:p>
    <w:p w:rsidR="006429ED" w:rsidRDefault="006429ED" w:rsidP="006429ED">
      <w:pPr>
        <w:pStyle w:val="ConsPlusNormal"/>
        <w:jc w:val="both"/>
      </w:pPr>
    </w:p>
    <w:p w:rsidR="006429ED" w:rsidRDefault="006429ED" w:rsidP="006429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t>1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429ED" w:rsidRDefault="006429ED" w:rsidP="006429ED">
      <w:pPr>
        <w:pStyle w:val="ConsPlusNormal"/>
        <w:jc w:val="both"/>
      </w:pPr>
    </w:p>
    <w:p w:rsidR="006429ED" w:rsidRDefault="006429ED" w:rsidP="00642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об оплате труда работников, замещающих должности, не отнесенные к муниципальным должностям и осуществляющих техническое обеспечение  деятельности муниципального образования , (далее - Положение), разработано в соответствии с Трудовым </w:t>
      </w:r>
      <w:hyperlink r:id="rId5" w:tooltip="&quot;Трудовой кодекс Российской Федерации&quot; от 30.12.2001 N 197-ФЗ (ред. от 22.11.2021) (с изм. и доп., вступ. в силу с 30.11.2021){КонсультантПлюс}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и иными нормативными правовыми актами Российской Федерации и Брянской области, регулирующими вопросы оплаты труда.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устанавливает  систему оплаты труда работников, замещающих должности, не отнесенные к муниципальным должностям и осуществляющих техническое обеспечение  деятельности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компенсационные выплаты (доплаты и надбавки компенсационного характера, в том числе за работу в условиях, отклоняющихся от нормальных и иные выплаты компенсационного характера) и стимулирующие выплаты (доплаты и надбавки стимулирующего характера, премии и иные поощрительные выплаты). </w:t>
      </w:r>
    </w:p>
    <w:p w:rsidR="006429ED" w:rsidRDefault="006429ED" w:rsidP="006429E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Оплата труда работников, замещающих должности, не отнесенные к муниципальным должностям и осуществляющих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Брянской области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(далее - техническим работникам), состоит из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оклада и дополнительных выплат (ежемесячных и иных компенсационных и стимулирующих выплат)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Должностные оклады работникам, замещающим должности, не отнесенные к должностям муниципальной службы, и осуществляющим техническое обеспечение деятельности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устанавливаются согласно приложению N 1 к настоящему Положению.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 дополнительным выплатам относятся: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за сложность, напряженность и высокие достижения в труде;</w:t>
      </w:r>
    </w:p>
    <w:p w:rsidR="00873FD0" w:rsidRDefault="00E617CE"/>
    <w:p w:rsidR="006429ED" w:rsidRDefault="006429ED"/>
    <w:p w:rsidR="006429ED" w:rsidRDefault="006429ED" w:rsidP="006429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429ED" w:rsidRDefault="006429ED" w:rsidP="006429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за выслугу лет;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премии по результатам работы;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производятся иные выплаты социального характера в связи с материальными затруднениями, вызванными необходимостью лечения, другими личными обстоятельствами.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могут производиться иные выплаты, предусмотренные законодательством Российской Федерации. 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Ежемесячная надбавка за выслугу лет к должностному окладу техническим работникам производится дифференцированно в зависимости от стажа работы, дающего право на получение этой надбавки, а также на основании решения руководителя органа местного самоуправления (представителя нанимателя)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знания работы в которых необходимы для выполнения должностных обязанностей по замещаемой должности, дающее право на получение указанной надбавки, устанавливается в следующих размерах: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 до 8 лет - до 10 процентов;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8 лет до 13 лет - 15 процентов;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13 лет до 18 лет - 20 процентов;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18 лет до 23 - 25 процентов;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23 лет - 30 процентов.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надбавки за выслугу лет устанавливается на основании протокола заседания комиссии по определению стажа работы, дающей право на получение надбавки за выслугу лет.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Ежемесячная надбавка к должностному окладу за сложность, напряженность и высокие достижения в труде (далее - надбавка) устанавливается техническим работникам в пределах утвержденного фонда оплаты труда в размере до 100% должностного оклада документом, носящим распорядительный характер.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для установления надбавки являются: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функциональных обязанностей в условиях, отличающихся от нормальных (особый режим и график работы, сложность, повышенные требования к качеству работ);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работника к выполнению особых важных, срочных, ответственных работ;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компетентность и ответственность исполнителя в выполнении приоритетных работ;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универсализм профессиональных знаний и трудовых навыков;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в наставничестве.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действия каких-либо оснований выплаты надбавки, нарушении трудовой дисциплины по решению руководителя работнику снижается ранее установленный размер надбавки.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снижения размера выплаты работнику надбавки является распоряжение руководителя с указанием причин.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Ежемесячная надбавка к должностному окладу ежемесячного денежного поощрения на соответствующий финансовый год (а при необходимости - на соответствующее полугодие, квартал, месяц) устанавливается по решению главы администрации муниципального образования в пределах бюджетных ассигнований текущего финансового года, в размерах до 150% должностного оклада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Выплата 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премии за выполнение особо важных и сложных заданий производится в пределах фонда оплаты труда на основании документа о премировании, носящего распорядительный характер.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выплачиваются одновременно всем работникам Березинской сельской администрации, а также конкретным работникам.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премии, выплачиваемой работнику, определяется исходя из результатов его деятельности.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показателями для выплаты премии являются: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оперативность и профессионализм работников в решении вопросов, входящих в их компетенцию, в подготовке документов, выполнении поручений руководства;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своевременное, добросовестное, качественное выполнение обязанностей, предусмотренных должностными инструкциями, в том числе обязанностей отсутствующего работника.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выплачиваются работникам, состоящим в служебных (трудовых) отношениях на дату издания документа о премировании, носящего распорядительный характер.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расчетного периода для исчисления премии принимается отработанное время, равное месяцу, кварталу, полугодию, году или иному сроку, установленному для выполнения задания.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за расчетный период выплачиваются пропорционально фактически отработанному времени.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уволившимся в порядке перевода на работу к другому работодателю, в связи с призывом на службу в Вооруженные силы, уходом на пенсию и другими уважительными причинами, выплата премий производится за фактически отработанное время в расчетном периоде независимо от нахождения работника в служебных отношениях на дату подписания распоряжения о выплате премии.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размера премии работнику основаниями для снижения ее размера (отказа в премировании) являются: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несоблюдение установленных сроков выполнения поручений руководства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соответствующего органа местного самоуправления и руководства соответствующего структурного подразделения органа местного самоуправления муниципального района или ненадлежащее исполнение должностных обязанностей, некачественное их выполнение при отсутствии уважительных причин;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 уровень исполнительской дисциплины;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результативность работы;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несоблюдение требований трудового распорядка.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премированию работники, имеющие дисциплинарное взыскание.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принимает решение о ежемесячном премировании за выполнение особо важных и сложных заданий в размере до 25% от должностного оклада.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экономии фонда оплаты труда руководитель принимает решение о выплате премии и ее размере принимается руководителем на основании анализа деятельности работника за отчетный период. Общий размер премии, выплачиваемой работнику в течение рабочего года, максимальными размерами не ограничивается.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При предоставлении очередного ежегодного оплачиваемого отпуска согласно документу, носящему распорядительный характер, изданному на основании заявления технического работника, в календарном году за счет средств фонда оплаты труда выплачивается: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 в размере одного должностного оклада, установленного работнику, на день ухода в отпуск.</w:t>
      </w:r>
    </w:p>
    <w:p w:rsidR="006429ED" w:rsidRDefault="006429ED" w:rsidP="006429E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Формирование фонда оплаты труда. 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технических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ежемесячной надбавки к должностному окладу за выслугу лет - в размере 2 должностных окладов;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ежемесячной надбавки к должностному окладу за сложность, напряженность и высокие достижения в труде - в размере 10 должностных окладов;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3.3) ежемесячной надбавки к должностному окладу ежемесячное денежное поощрение - в размере 15 должностных окладов;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3.4) премий по результатам работы за месяц - в размере 3 должностных окладов;</w:t>
      </w:r>
    </w:p>
    <w:p w:rsidR="006429ED" w:rsidRDefault="006429ED" w:rsidP="006429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3.5) материальной помощи - в размере одного должностного оклада;</w:t>
      </w:r>
    </w:p>
    <w:p w:rsidR="006429ED" w:rsidRPr="00DA3DDE" w:rsidRDefault="006429ED" w:rsidP="00DA3D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оплаты труда работников муниципального образования Березинского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формируется за счет средств, предусмотренных пунктом 3 настоящего Положения, а также за счет средств, направляемых на</w:t>
      </w:r>
      <w:r w:rsidR="00DA3DDE">
        <w:rPr>
          <w:rFonts w:ascii="Times New Roman" w:hAnsi="Times New Roman" w:cs="Times New Roman"/>
          <w:sz w:val="24"/>
          <w:szCs w:val="24"/>
        </w:rPr>
        <w:t xml:space="preserve"> </w:t>
      </w:r>
      <w:r w:rsidRPr="006429ED">
        <w:rPr>
          <w:rFonts w:ascii="Times New Roman" w:hAnsi="Times New Roman"/>
          <w:sz w:val="24"/>
          <w:szCs w:val="24"/>
        </w:rPr>
        <w:t xml:space="preserve">другие выплаты, предусмотренные федеральным и областным законодательством. Формирование фонда оплаты труда осуществляется на этапах планирования и исполнения бюджета. Представитель нанимателя вправе перераспределять </w:t>
      </w:r>
      <w:r w:rsidRPr="006429ED">
        <w:rPr>
          <w:rFonts w:ascii="Times New Roman" w:hAnsi="Times New Roman"/>
          <w:sz w:val="24"/>
          <w:szCs w:val="24"/>
        </w:rPr>
        <w:lastRenderedPageBreak/>
        <w:t xml:space="preserve">средства фонда оплаты труда работников органов местного самоуправления муниципального образования </w:t>
      </w:r>
      <w:proofErr w:type="spellStart"/>
      <w:r w:rsidRPr="006429ED">
        <w:rPr>
          <w:rFonts w:ascii="Times New Roman" w:hAnsi="Times New Roman"/>
          <w:sz w:val="24"/>
          <w:szCs w:val="24"/>
        </w:rPr>
        <w:t>Березинское</w:t>
      </w:r>
      <w:proofErr w:type="spellEnd"/>
      <w:r w:rsidRPr="006429ED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6429ED">
        <w:rPr>
          <w:rFonts w:ascii="Times New Roman" w:hAnsi="Times New Roman"/>
          <w:sz w:val="24"/>
          <w:szCs w:val="24"/>
        </w:rPr>
        <w:t>Дятьковского</w:t>
      </w:r>
      <w:proofErr w:type="spellEnd"/>
      <w:r w:rsidRPr="006429ED">
        <w:rPr>
          <w:rFonts w:ascii="Times New Roman" w:hAnsi="Times New Roman"/>
          <w:sz w:val="24"/>
          <w:szCs w:val="24"/>
        </w:rPr>
        <w:t xml:space="preserve"> муниципального района Брянской области между выплатами, предусмотренными подпунктами 3.1 - 3.5 пункта 3 настоящего Положения.</w:t>
      </w: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29ED">
        <w:rPr>
          <w:rFonts w:ascii="Times New Roman" w:hAnsi="Times New Roman"/>
          <w:sz w:val="24"/>
          <w:szCs w:val="24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3DDE" w:rsidRPr="006429ED" w:rsidRDefault="00DA3DDE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6429ED">
        <w:rPr>
          <w:rFonts w:ascii="Times New Roman" w:hAnsi="Times New Roman"/>
          <w:sz w:val="24"/>
          <w:szCs w:val="24"/>
        </w:rPr>
        <w:t>риложение № 1.</w:t>
      </w: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29ED">
        <w:rPr>
          <w:rFonts w:ascii="Times New Roman" w:hAnsi="Times New Roman"/>
          <w:b/>
          <w:bCs/>
          <w:sz w:val="20"/>
          <w:szCs w:val="20"/>
        </w:rPr>
        <w:t>Размеры должностных окладов работников, замещающих</w:t>
      </w: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29ED">
        <w:rPr>
          <w:rFonts w:ascii="Times New Roman" w:hAnsi="Times New Roman"/>
          <w:b/>
          <w:bCs/>
          <w:sz w:val="20"/>
          <w:szCs w:val="20"/>
        </w:rPr>
        <w:t>должности, не отнесенные к должностям муниципальной службы,</w:t>
      </w: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29ED">
        <w:rPr>
          <w:rFonts w:ascii="Times New Roman" w:hAnsi="Times New Roman"/>
          <w:b/>
          <w:bCs/>
          <w:sz w:val="20"/>
          <w:szCs w:val="20"/>
        </w:rPr>
        <w:t>и осуществляющих техническое обеспечение деятельности</w:t>
      </w: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29ED">
        <w:rPr>
          <w:rFonts w:ascii="Times New Roman" w:hAnsi="Times New Roman"/>
          <w:b/>
          <w:bCs/>
          <w:sz w:val="20"/>
          <w:szCs w:val="20"/>
        </w:rPr>
        <w:t xml:space="preserve">муниципального образования </w:t>
      </w:r>
      <w:proofErr w:type="spellStart"/>
      <w:r w:rsidRPr="006429ED">
        <w:rPr>
          <w:rFonts w:ascii="Times New Roman" w:hAnsi="Times New Roman"/>
          <w:b/>
          <w:bCs/>
          <w:sz w:val="20"/>
          <w:szCs w:val="20"/>
        </w:rPr>
        <w:t>Березинское</w:t>
      </w:r>
      <w:proofErr w:type="spellEnd"/>
      <w:r w:rsidRPr="006429ED">
        <w:rPr>
          <w:rFonts w:ascii="Times New Roman" w:hAnsi="Times New Roman"/>
          <w:b/>
          <w:bCs/>
          <w:sz w:val="20"/>
          <w:szCs w:val="20"/>
        </w:rPr>
        <w:t xml:space="preserve"> сельское поселение </w:t>
      </w: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6429ED">
        <w:rPr>
          <w:rFonts w:ascii="Times New Roman" w:hAnsi="Times New Roman"/>
          <w:b/>
          <w:bCs/>
          <w:sz w:val="20"/>
          <w:szCs w:val="20"/>
        </w:rPr>
        <w:t>Дятьковского</w:t>
      </w:r>
      <w:proofErr w:type="spellEnd"/>
      <w:r w:rsidRPr="006429ED">
        <w:rPr>
          <w:rFonts w:ascii="Times New Roman" w:hAnsi="Times New Roman"/>
          <w:b/>
          <w:bCs/>
          <w:sz w:val="20"/>
          <w:szCs w:val="20"/>
        </w:rPr>
        <w:t xml:space="preserve"> муниципального района Брянской области"</w:t>
      </w: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1" w:line="240" w:lineRule="auto"/>
        <w:rPr>
          <w:rFonts w:ascii="Times New Roman" w:hAnsi="Times New Roman"/>
          <w:sz w:val="20"/>
          <w:szCs w:val="20"/>
        </w:rPr>
      </w:pPr>
    </w:p>
    <w:p w:rsidR="006429ED" w:rsidRPr="006429ED" w:rsidRDefault="006429ED" w:rsidP="00642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030"/>
        <w:gridCol w:w="1579"/>
      </w:tblGrid>
      <w:tr w:rsidR="006429ED" w:rsidRPr="006429ED" w:rsidTr="00CA3D7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Размер должностного оклада, рублей</w:t>
            </w:r>
          </w:p>
        </w:tc>
      </w:tr>
      <w:tr w:rsidR="006429ED" w:rsidRPr="006429ED" w:rsidTr="00CA3D7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Старший инспектор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5800,0</w:t>
            </w:r>
          </w:p>
        </w:tc>
      </w:tr>
      <w:tr w:rsidR="006429ED" w:rsidRPr="006429ED" w:rsidTr="00CA3D7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Инспектор по осуществлению первичного воинского учета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D" w:rsidRPr="006429ED" w:rsidRDefault="006429ED" w:rsidP="0064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9ED">
              <w:rPr>
                <w:rFonts w:ascii="Times New Roman" w:hAnsi="Times New Roman"/>
                <w:sz w:val="20"/>
                <w:szCs w:val="20"/>
              </w:rPr>
              <w:t>4800,0</w:t>
            </w:r>
          </w:p>
        </w:tc>
      </w:tr>
    </w:tbl>
    <w:p w:rsidR="006429ED" w:rsidRPr="006429ED" w:rsidRDefault="006429ED" w:rsidP="006429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429ED" w:rsidRPr="006429ED" w:rsidRDefault="006429ED" w:rsidP="006429ED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9ED" w:rsidRPr="006429ED" w:rsidRDefault="006429ED" w:rsidP="006429ED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9ED" w:rsidRPr="006429ED" w:rsidRDefault="006429ED" w:rsidP="006429ED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9ED" w:rsidRPr="006429ED" w:rsidRDefault="006429ED" w:rsidP="006429ED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9ED" w:rsidRPr="006429ED" w:rsidRDefault="006429ED" w:rsidP="006429ED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ED">
        <w:rPr>
          <w:rFonts w:ascii="Times New Roman" w:hAnsi="Times New Roman"/>
          <w:sz w:val="24"/>
          <w:szCs w:val="24"/>
        </w:rPr>
        <w:t xml:space="preserve"> </w:t>
      </w:r>
    </w:p>
    <w:p w:rsidR="006429ED" w:rsidRPr="006429ED" w:rsidRDefault="006429ED" w:rsidP="006429ED">
      <w:pPr>
        <w:jc w:val="both"/>
        <w:rPr>
          <w:rFonts w:ascii="Times New Roman" w:hAnsi="Times New Roman"/>
          <w:sz w:val="24"/>
          <w:szCs w:val="24"/>
        </w:rPr>
      </w:pPr>
    </w:p>
    <w:p w:rsidR="006429ED" w:rsidRDefault="006429ED"/>
    <w:sectPr w:rsidR="0064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1D"/>
    <w:rsid w:val="00511F1D"/>
    <w:rsid w:val="00566360"/>
    <w:rsid w:val="006429ED"/>
    <w:rsid w:val="006A5115"/>
    <w:rsid w:val="00A9221A"/>
    <w:rsid w:val="00B71266"/>
    <w:rsid w:val="00DA3DDE"/>
    <w:rsid w:val="00DF1511"/>
    <w:rsid w:val="00E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E822"/>
  <w15:chartTrackingRefBased/>
  <w15:docId w15:val="{8953B538-7C1A-4712-82DE-5591F786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2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429ED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6429ED"/>
    <w:pPr>
      <w:spacing w:after="0" w:line="240" w:lineRule="auto"/>
    </w:pPr>
    <w:rPr>
      <w:rFonts w:ascii="Times New Roman" w:hAnsi="Times New Roman"/>
    </w:rPr>
  </w:style>
  <w:style w:type="character" w:styleId="a5">
    <w:name w:val="Hyperlink"/>
    <w:uiPriority w:val="99"/>
    <w:semiHidden/>
    <w:unhideWhenUsed/>
    <w:rsid w:val="006429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2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55ABC66747245AD1DECCC9CBB885D1ABABD428B70A0BE18D407BEA2A5FA016BCD2C9103CEAB3BDC67186829EaC47J" TargetMode="External"/><Relationship Id="rId4" Type="http://schemas.openxmlformats.org/officeDocument/2006/relationships/hyperlink" Target="consultantplus://offline/ref=6F55ABC66747245AD1DECCC9CBB885D1ABABD428B70A0BE18D407BEA2A5FA016BCD2C9103CEAB3BDC67186829EaC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2023-04-05T11:43:00Z</cp:lastPrinted>
  <dcterms:created xsi:type="dcterms:W3CDTF">2023-03-29T07:56:00Z</dcterms:created>
  <dcterms:modified xsi:type="dcterms:W3CDTF">2023-04-05T11:46:00Z</dcterms:modified>
</cp:coreProperties>
</file>